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FFA" w:rsidRDefault="003B4207" w:rsidP="00E40C63">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3B4207">
        <w:rPr>
          <w:rFonts w:ascii="Times New Roman" w:eastAsia="Times New Roman" w:hAnsi="Times New Roman" w:cs="Times New Roman"/>
          <w:b/>
          <w:bCs/>
          <w:noProof/>
          <w:color w:val="000000"/>
          <w:sz w:val="28"/>
          <w:szCs w:val="28"/>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3B4207" w:rsidRDefault="003B4207" w:rsidP="00E40C6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B4207" w:rsidRDefault="003B4207" w:rsidP="00E40C6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B4207" w:rsidRDefault="003B4207" w:rsidP="00E40C6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B4207" w:rsidRDefault="003B4207" w:rsidP="00E40C6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B7A24" w:rsidRPr="00E40C63" w:rsidRDefault="00E40C63" w:rsidP="00E40C63">
      <w:pPr>
        <w:shd w:val="clear" w:color="auto" w:fill="FFFFFF"/>
        <w:spacing w:after="0" w:line="240" w:lineRule="auto"/>
        <w:jc w:val="center"/>
        <w:rPr>
          <w:rFonts w:ascii="Times New Roman" w:eastAsia="Times New Roman" w:hAnsi="Times New Roman" w:cs="Times New Roman"/>
          <w:color w:val="333333"/>
          <w:sz w:val="28"/>
          <w:szCs w:val="28"/>
          <w:lang w:eastAsia="ru-RU"/>
        </w:rPr>
      </w:pPr>
      <w:bookmarkStart w:id="0" w:name="_GoBack"/>
      <w:bookmarkEnd w:id="0"/>
      <w:r w:rsidRPr="00E40C63">
        <w:rPr>
          <w:rFonts w:ascii="Times New Roman" w:eastAsia="Times New Roman" w:hAnsi="Times New Roman" w:cs="Times New Roman"/>
          <w:b/>
          <w:bCs/>
          <w:color w:val="000000"/>
          <w:sz w:val="28"/>
          <w:szCs w:val="28"/>
          <w:lang w:eastAsia="ru-RU"/>
        </w:rPr>
        <w:lastRenderedPageBreak/>
        <w:t>П</w:t>
      </w:r>
      <w:r w:rsidR="003B7A24" w:rsidRPr="00E40C63">
        <w:rPr>
          <w:rFonts w:ascii="Times New Roman" w:eastAsia="Times New Roman" w:hAnsi="Times New Roman" w:cs="Times New Roman"/>
          <w:b/>
          <w:bCs/>
          <w:color w:val="000000"/>
          <w:sz w:val="28"/>
          <w:szCs w:val="28"/>
          <w:lang w:eastAsia="ru-RU"/>
        </w:rPr>
        <w:t>ОЯСНИТЕЛЬНАЯ ЗАПИСКА</w:t>
      </w:r>
    </w:p>
    <w:p w:rsidR="003B7A24" w:rsidRPr="00E40C63" w:rsidRDefault="003B7A24" w:rsidP="00E40C63">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3B7A24" w:rsidRPr="00E40C63" w:rsidRDefault="003B7A24" w:rsidP="00E40C63">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ЦЕЛИ ИЗУЧЕНИЯ УЧЕБНОГО КУРСА</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w:t>
      </w:r>
      <w:r w:rsidRPr="00E40C63">
        <w:rPr>
          <w:rFonts w:ascii="Times New Roman" w:eastAsia="Times New Roman" w:hAnsi="Times New Roman" w:cs="Times New Roman"/>
          <w:color w:val="000000"/>
          <w:sz w:val="28"/>
          <w:szCs w:val="28"/>
          <w:lang w:eastAsia="ru-RU"/>
        </w:rPr>
        <w:lastRenderedPageBreak/>
        <w:t>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3B7A24" w:rsidRPr="00E40C63" w:rsidRDefault="003B7A24" w:rsidP="00E40C63">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w:t>
      </w:r>
    </w:p>
    <w:p w:rsidR="003B7A24" w:rsidRPr="00E40C63" w:rsidRDefault="003B7A24" w:rsidP="00E40C63">
      <w:pPr>
        <w:numPr>
          <w:ilvl w:val="0"/>
          <w:numId w:val="5"/>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формирование представления о геометрии как части мировой культуры и осознание её взаимосвязи с окружающим миром;</w:t>
      </w:r>
    </w:p>
    <w:p w:rsidR="003B7A24" w:rsidRPr="00E40C63" w:rsidRDefault="003B7A24" w:rsidP="00E40C63">
      <w:pPr>
        <w:numPr>
          <w:ilvl w:val="0"/>
          <w:numId w:val="5"/>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3B7A24" w:rsidRPr="00E40C63" w:rsidRDefault="003B7A24" w:rsidP="00E40C63">
      <w:pPr>
        <w:numPr>
          <w:ilvl w:val="0"/>
          <w:numId w:val="5"/>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формирование умения распознавать на чертежах, моделях и в реальном мире многогранники и тела вращения;</w:t>
      </w:r>
    </w:p>
    <w:p w:rsidR="003B7A24" w:rsidRPr="00E40C63" w:rsidRDefault="003B7A24" w:rsidP="00E40C63">
      <w:pPr>
        <w:numPr>
          <w:ilvl w:val="0"/>
          <w:numId w:val="5"/>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овладение методами решения задач на построения на изображениях пространственных фигур;</w:t>
      </w:r>
    </w:p>
    <w:p w:rsidR="003B7A24" w:rsidRPr="00E40C63" w:rsidRDefault="003B7A24" w:rsidP="00E40C63">
      <w:pPr>
        <w:numPr>
          <w:ilvl w:val="0"/>
          <w:numId w:val="5"/>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формирование умения оперировать основными понятиями о многогранниках и телах вращения и их основными свойствами;</w:t>
      </w:r>
    </w:p>
    <w:p w:rsidR="003B7A24" w:rsidRPr="00E40C63" w:rsidRDefault="003B7A24" w:rsidP="00E40C63">
      <w:pPr>
        <w:numPr>
          <w:ilvl w:val="0"/>
          <w:numId w:val="5"/>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3B7A24" w:rsidRPr="00E40C63" w:rsidRDefault="003B7A24" w:rsidP="00E40C63">
      <w:pPr>
        <w:numPr>
          <w:ilvl w:val="0"/>
          <w:numId w:val="5"/>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3B7A24" w:rsidRPr="00E40C63" w:rsidRDefault="003B7A24" w:rsidP="00E40C63">
      <w:pPr>
        <w:numPr>
          <w:ilvl w:val="0"/>
          <w:numId w:val="5"/>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w:t>
      </w:r>
      <w:r w:rsidRPr="00E40C63">
        <w:rPr>
          <w:rFonts w:ascii="Times New Roman" w:eastAsia="Times New Roman" w:hAnsi="Times New Roman" w:cs="Times New Roman"/>
          <w:color w:val="000000"/>
          <w:sz w:val="28"/>
          <w:szCs w:val="28"/>
          <w:lang w:eastAsia="ru-RU"/>
        </w:rPr>
        <w:lastRenderedPageBreak/>
        <w:t>стимулирует протекание интуитивных процессов, мотивирует к дальнейшему изучению предмета.</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3B7A24" w:rsidRPr="00E40C63" w:rsidRDefault="003B7A24" w:rsidP="00E40C63">
      <w:pPr>
        <w:shd w:val="clear" w:color="auto" w:fill="FFFFFF"/>
        <w:spacing w:after="0" w:line="240" w:lineRule="auto"/>
        <w:jc w:val="both"/>
        <w:rPr>
          <w:rFonts w:ascii="Times New Roman" w:eastAsia="Times New Roman" w:hAnsi="Times New Roman" w:cs="Times New Roman"/>
          <w:color w:val="333333"/>
          <w:sz w:val="28"/>
          <w:szCs w:val="28"/>
          <w:lang w:eastAsia="ru-RU"/>
        </w:rPr>
      </w:pPr>
      <w:bookmarkStart w:id="1" w:name="_Toc118726595"/>
      <w:bookmarkEnd w:id="1"/>
      <w:r w:rsidRPr="00E40C63">
        <w:rPr>
          <w:rFonts w:ascii="Times New Roman" w:eastAsia="Times New Roman" w:hAnsi="Times New Roman" w:cs="Times New Roman"/>
          <w:b/>
          <w:bCs/>
          <w:color w:val="000000"/>
          <w:sz w:val="28"/>
          <w:szCs w:val="28"/>
          <w:lang w:eastAsia="ru-RU"/>
        </w:rPr>
        <w:t>МЕСТО УЧЕБНОГО КУРСА В УЧЕБНОМ ПЛАНЕ</w:t>
      </w:r>
    </w:p>
    <w:p w:rsidR="003B7A24" w:rsidRPr="00E40C63" w:rsidRDefault="003B7A24" w:rsidP="00E40C63">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На изучение геометрии отводится 2 часа в неделю в 10 классе и 1 час в неделю в 11 классе, всего за два года обучения - 102 учебных часа.</w:t>
      </w: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bookmarkStart w:id="2" w:name="_Toc118726599"/>
      <w:bookmarkEnd w:id="2"/>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B7A24" w:rsidRPr="00E40C63" w:rsidRDefault="00E40C63" w:rsidP="00E40C63">
      <w:pPr>
        <w:shd w:val="clear" w:color="auto" w:fill="FFFFFF"/>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000000"/>
          <w:sz w:val="28"/>
          <w:szCs w:val="28"/>
          <w:lang w:eastAsia="ru-RU"/>
        </w:rPr>
        <w:lastRenderedPageBreak/>
        <w:t>С</w:t>
      </w:r>
      <w:r w:rsidR="003B7A24" w:rsidRPr="00E40C63">
        <w:rPr>
          <w:rFonts w:ascii="Times New Roman" w:eastAsia="Times New Roman" w:hAnsi="Times New Roman" w:cs="Times New Roman"/>
          <w:b/>
          <w:bCs/>
          <w:color w:val="000000"/>
          <w:sz w:val="28"/>
          <w:szCs w:val="28"/>
          <w:lang w:eastAsia="ru-RU"/>
        </w:rPr>
        <w:t>ОДЕРЖАНИЕ УЧЕБНОГО КУРСА</w:t>
      </w:r>
    </w:p>
    <w:p w:rsidR="003B7A24" w:rsidRPr="00E40C63" w:rsidRDefault="003B7A24" w:rsidP="00E40C63">
      <w:pPr>
        <w:shd w:val="clear" w:color="auto" w:fill="FFFFFF"/>
        <w:spacing w:after="0" w:line="240" w:lineRule="auto"/>
        <w:jc w:val="both"/>
        <w:rPr>
          <w:rFonts w:ascii="Times New Roman" w:eastAsia="Times New Roman" w:hAnsi="Times New Roman" w:cs="Times New Roman"/>
          <w:color w:val="333333"/>
          <w:sz w:val="28"/>
          <w:szCs w:val="28"/>
          <w:lang w:eastAsia="ru-RU"/>
        </w:rPr>
      </w:pPr>
      <w:bookmarkStart w:id="3" w:name="_Toc118726600"/>
      <w:bookmarkEnd w:id="3"/>
      <w:r w:rsidRPr="00E40C63">
        <w:rPr>
          <w:rFonts w:ascii="Times New Roman" w:eastAsia="Times New Roman" w:hAnsi="Times New Roman" w:cs="Times New Roman"/>
          <w:b/>
          <w:bCs/>
          <w:color w:val="000000"/>
          <w:sz w:val="28"/>
          <w:szCs w:val="28"/>
          <w:lang w:eastAsia="ru-RU"/>
        </w:rPr>
        <w:t>10 КЛАСС</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Прямые и плоскости в пространстве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E40C63">
        <w:rPr>
          <w:rFonts w:ascii="Times New Roman" w:eastAsia="Times New Roman" w:hAnsi="Times New Roman" w:cs="Times New Roman"/>
          <w:color w:val="000000"/>
          <w:sz w:val="28"/>
          <w:szCs w:val="28"/>
          <w:lang w:eastAsia="ru-RU"/>
        </w:rPr>
        <w:t>сонаправленными</w:t>
      </w:r>
      <w:proofErr w:type="spellEnd"/>
      <w:r w:rsidRPr="00E40C63">
        <w:rPr>
          <w:rFonts w:ascii="Times New Roman" w:eastAsia="Times New Roman" w:hAnsi="Times New Roman" w:cs="Times New Roman"/>
          <w:color w:val="000000"/>
          <w:sz w:val="28"/>
          <w:szCs w:val="28"/>
          <w:lang w:eastAsia="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Многогранники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Понятие многогранника, основные элементы многогранника, выпуклые и невыпуклые многогранники; развёртка многогранника. Призма: </w:t>
      </w:r>
      <w:r w:rsidRPr="00E40C63">
        <w:rPr>
          <w:rFonts w:ascii="Times New Roman" w:eastAsia="Times New Roman" w:hAnsi="Times New Roman" w:cs="Times New Roman"/>
          <w:i/>
          <w:iCs/>
          <w:color w:val="000000"/>
          <w:sz w:val="28"/>
          <w:szCs w:val="28"/>
          <w:lang w:eastAsia="ru-RU"/>
        </w:rPr>
        <w:t>n-</w:t>
      </w:r>
      <w:r w:rsidRPr="00E40C63">
        <w:rPr>
          <w:rFonts w:ascii="Times New Roman" w:eastAsia="Times New Roman" w:hAnsi="Times New Roman" w:cs="Times New Roman"/>
          <w:color w:val="000000"/>
          <w:sz w:val="28"/>
          <w:szCs w:val="28"/>
          <w:lang w:eastAsia="ru-RU"/>
        </w:rPr>
        <w:t>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E40C63">
        <w:rPr>
          <w:rFonts w:ascii="Times New Roman" w:eastAsia="Times New Roman" w:hAnsi="Times New Roman" w:cs="Times New Roman"/>
          <w:i/>
          <w:iCs/>
          <w:color w:val="000000"/>
          <w:sz w:val="28"/>
          <w:szCs w:val="28"/>
          <w:lang w:eastAsia="ru-RU"/>
        </w:rPr>
        <w:t>n</w:t>
      </w:r>
      <w:r w:rsidRPr="00E40C63">
        <w:rPr>
          <w:rFonts w:ascii="Times New Roman" w:eastAsia="Times New Roman" w:hAnsi="Times New Roman" w:cs="Times New Roman"/>
          <w:color w:val="000000"/>
          <w:sz w:val="28"/>
          <w:szCs w:val="28"/>
          <w:lang w:eastAsia="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lastRenderedPageBreak/>
        <w:t>Подобные тела в пространстве. Соотношения между площадями поверхностей, объёмами подобных тел.</w:t>
      </w:r>
    </w:p>
    <w:p w:rsidR="003B7A24" w:rsidRPr="00E40C63" w:rsidRDefault="003B7A24" w:rsidP="00E40C63">
      <w:pPr>
        <w:shd w:val="clear" w:color="auto" w:fill="FFFFFF"/>
        <w:spacing w:after="0" w:line="240" w:lineRule="auto"/>
        <w:jc w:val="both"/>
        <w:rPr>
          <w:rFonts w:ascii="Times New Roman" w:eastAsia="Times New Roman" w:hAnsi="Times New Roman" w:cs="Times New Roman"/>
          <w:color w:val="333333"/>
          <w:sz w:val="28"/>
          <w:szCs w:val="28"/>
          <w:lang w:eastAsia="ru-RU"/>
        </w:rPr>
      </w:pPr>
      <w:bookmarkStart w:id="4" w:name="_Toc118726601"/>
      <w:bookmarkEnd w:id="4"/>
      <w:r w:rsidRPr="00E40C63">
        <w:rPr>
          <w:rFonts w:ascii="Times New Roman" w:eastAsia="Times New Roman" w:hAnsi="Times New Roman" w:cs="Times New Roman"/>
          <w:b/>
          <w:bCs/>
          <w:color w:val="000000"/>
          <w:sz w:val="28"/>
          <w:szCs w:val="28"/>
          <w:lang w:eastAsia="ru-RU"/>
        </w:rPr>
        <w:t>11 КЛАСС</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Тела вращения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Изображение тел вращения на плоскости. Развёртка цилиндра и конуса.</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Комбинации тел вращения и многогранников. Многогранник, описанный около сферы; сфера, вписанная в многогранник, или тело вращения.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Подобные тела в пространстве. Соотношения между площадями поверхностей, объёмами подобных тел.</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Сечения цилиндра (параллельно и перпендикулярно оси), сечения конуса (параллельное основанию и проходящее через вершину), сечения шара.</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Векторы и координаты в пространстве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bookmarkStart w:id="5" w:name="_Toc118726577"/>
      <w:bookmarkEnd w:id="5"/>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40C63" w:rsidRDefault="00E40C63" w:rsidP="00E40C6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B7A24" w:rsidRPr="00E40C63" w:rsidRDefault="00E40C63" w:rsidP="00E40C63">
      <w:pPr>
        <w:shd w:val="clear" w:color="auto" w:fill="FFFFFF"/>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000000"/>
          <w:sz w:val="28"/>
          <w:szCs w:val="28"/>
          <w:lang w:eastAsia="ru-RU"/>
        </w:rPr>
        <w:lastRenderedPageBreak/>
        <w:t>П</w:t>
      </w:r>
      <w:r w:rsidR="003B7A24" w:rsidRPr="00E40C63">
        <w:rPr>
          <w:rFonts w:ascii="Times New Roman" w:eastAsia="Times New Roman" w:hAnsi="Times New Roman" w:cs="Times New Roman"/>
          <w:b/>
          <w:bCs/>
          <w:color w:val="000000"/>
          <w:sz w:val="28"/>
          <w:szCs w:val="28"/>
          <w:lang w:eastAsia="ru-RU"/>
        </w:rPr>
        <w:t>ЛАНИРУЕМЫЕ РЕЗУЛЬТАТЫ</w:t>
      </w:r>
    </w:p>
    <w:p w:rsidR="003B7A24" w:rsidRPr="00E40C63" w:rsidRDefault="003B7A24" w:rsidP="00E40C63">
      <w:pPr>
        <w:shd w:val="clear" w:color="auto" w:fill="FFFFFF"/>
        <w:spacing w:after="0" w:line="240" w:lineRule="auto"/>
        <w:jc w:val="both"/>
        <w:rPr>
          <w:rFonts w:ascii="Times New Roman" w:eastAsia="Times New Roman" w:hAnsi="Times New Roman" w:cs="Times New Roman"/>
          <w:color w:val="333333"/>
          <w:sz w:val="28"/>
          <w:szCs w:val="28"/>
          <w:lang w:eastAsia="ru-RU"/>
        </w:rPr>
      </w:pPr>
      <w:bookmarkStart w:id="6" w:name="_Toc118726578"/>
      <w:bookmarkEnd w:id="6"/>
      <w:r w:rsidRPr="00E40C63">
        <w:rPr>
          <w:rFonts w:ascii="Times New Roman" w:eastAsia="Times New Roman" w:hAnsi="Times New Roman" w:cs="Times New Roman"/>
          <w:b/>
          <w:bCs/>
          <w:color w:val="000000"/>
          <w:sz w:val="28"/>
          <w:szCs w:val="28"/>
          <w:lang w:eastAsia="ru-RU"/>
        </w:rPr>
        <w:t>ЛИЧНОСТНЫЕ РЕЗУЛЬТАТЫ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Личностные результаты освоения программы учебного предмета «Математика» характеризуются: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Гражданское воспитание: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Патриотическое воспитание: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Духовно-нравственного воспитания: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Эстетическое воспитание: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Физическое воспитание: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Трудовое воспитание: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Экологическое воспитание: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 xml:space="preserve">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w:t>
      </w:r>
      <w:r w:rsidRPr="00E40C63">
        <w:rPr>
          <w:rFonts w:ascii="Times New Roman" w:eastAsia="Times New Roman" w:hAnsi="Times New Roman" w:cs="Times New Roman"/>
          <w:color w:val="000000"/>
          <w:sz w:val="28"/>
          <w:szCs w:val="28"/>
          <w:lang w:eastAsia="ru-RU"/>
        </w:rPr>
        <w:lastRenderedPageBreak/>
        <w:t>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Ценности научного познания:</w:t>
      </w:r>
    </w:p>
    <w:p w:rsidR="003B7A24" w:rsidRPr="00E40C63" w:rsidRDefault="003B7A24" w:rsidP="00E40C63">
      <w:pPr>
        <w:shd w:val="clear" w:color="auto" w:fill="FFFFFF"/>
        <w:spacing w:after="0" w:afterAutospacing="1"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3B7A24" w:rsidRPr="00E40C63" w:rsidRDefault="003B7A24" w:rsidP="00E40C63">
      <w:pPr>
        <w:shd w:val="clear" w:color="auto" w:fill="FFFFFF"/>
        <w:spacing w:after="0" w:line="240" w:lineRule="auto"/>
        <w:jc w:val="both"/>
        <w:rPr>
          <w:rFonts w:ascii="Times New Roman" w:eastAsia="Times New Roman" w:hAnsi="Times New Roman" w:cs="Times New Roman"/>
          <w:color w:val="333333"/>
          <w:sz w:val="28"/>
          <w:szCs w:val="28"/>
          <w:lang w:eastAsia="ru-RU"/>
        </w:rPr>
      </w:pPr>
      <w:bookmarkStart w:id="7" w:name="_Toc118726579"/>
      <w:bookmarkEnd w:id="7"/>
      <w:r w:rsidRPr="00E40C63">
        <w:rPr>
          <w:rFonts w:ascii="Times New Roman" w:eastAsia="Times New Roman" w:hAnsi="Times New Roman" w:cs="Times New Roman"/>
          <w:b/>
          <w:bCs/>
          <w:color w:val="000000"/>
          <w:sz w:val="28"/>
          <w:szCs w:val="28"/>
          <w:lang w:eastAsia="ru-RU"/>
        </w:rPr>
        <w:t>МЕТАПРЕДМЕТНЫЕ РЕЗУЛЬТАТЫ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Метапредметные результаты освоения программы учебного предмета «Математика» характеризуются овладением универсальными </w:t>
      </w:r>
      <w:r w:rsidRPr="00E40C63">
        <w:rPr>
          <w:rFonts w:ascii="Times New Roman" w:eastAsia="Times New Roman" w:hAnsi="Times New Roman" w:cs="Times New Roman"/>
          <w:b/>
          <w:bCs/>
          <w:i/>
          <w:iCs/>
          <w:color w:val="000000"/>
          <w:sz w:val="28"/>
          <w:szCs w:val="28"/>
          <w:lang w:eastAsia="ru-RU"/>
        </w:rPr>
        <w:t>познавательными</w:t>
      </w:r>
      <w:r w:rsidRPr="00E40C63">
        <w:rPr>
          <w:rFonts w:ascii="Times New Roman" w:eastAsia="Times New Roman" w:hAnsi="Times New Roman" w:cs="Times New Roman"/>
          <w:i/>
          <w:iCs/>
          <w:color w:val="000000"/>
          <w:sz w:val="28"/>
          <w:szCs w:val="28"/>
          <w:lang w:eastAsia="ru-RU"/>
        </w:rPr>
        <w:t> действиями, универсальными коммуникативными действиями, универсальными регулятивными действиями.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1) </w:t>
      </w:r>
      <w:r w:rsidRPr="00E40C63">
        <w:rPr>
          <w:rFonts w:ascii="Times New Roman" w:eastAsia="Times New Roman" w:hAnsi="Times New Roman" w:cs="Times New Roman"/>
          <w:i/>
          <w:iCs/>
          <w:color w:val="000000"/>
          <w:sz w:val="28"/>
          <w:szCs w:val="28"/>
          <w:lang w:eastAsia="ru-RU"/>
        </w:rPr>
        <w:t>Универсальные </w:t>
      </w:r>
      <w:r w:rsidRPr="00E40C63">
        <w:rPr>
          <w:rFonts w:ascii="Times New Roman" w:eastAsia="Times New Roman" w:hAnsi="Times New Roman" w:cs="Times New Roman"/>
          <w:b/>
          <w:bCs/>
          <w:i/>
          <w:iCs/>
          <w:color w:val="000000"/>
          <w:sz w:val="28"/>
          <w:szCs w:val="28"/>
          <w:lang w:eastAsia="ru-RU"/>
        </w:rPr>
        <w:t>познавательные</w:t>
      </w:r>
      <w:r w:rsidRPr="00E40C63">
        <w:rPr>
          <w:rFonts w:ascii="Times New Roman" w:eastAsia="Times New Roman" w:hAnsi="Times New Roman" w:cs="Times New Roman"/>
          <w:i/>
          <w:iCs/>
          <w:color w:val="000000"/>
          <w:sz w:val="28"/>
          <w:szCs w:val="28"/>
          <w:lang w:eastAsia="ru-RU"/>
        </w:rPr>
        <w:t>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E40C63">
        <w:rPr>
          <w:rFonts w:ascii="Times New Roman" w:eastAsia="Times New Roman" w:hAnsi="Times New Roman" w:cs="Times New Roman"/>
          <w:color w:val="000000"/>
          <w:sz w:val="28"/>
          <w:szCs w:val="28"/>
          <w:lang w:eastAsia="ru-RU"/>
        </w:rPr>
        <w:t>.</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Базовые логические действия:</w:t>
      </w:r>
    </w:p>
    <w:p w:rsidR="003B7A24" w:rsidRPr="00E40C63" w:rsidRDefault="003B7A24" w:rsidP="00E40C63">
      <w:pPr>
        <w:numPr>
          <w:ilvl w:val="0"/>
          <w:numId w:val="6"/>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B7A24" w:rsidRPr="00E40C63" w:rsidRDefault="003B7A24" w:rsidP="00E40C63">
      <w:pPr>
        <w:numPr>
          <w:ilvl w:val="0"/>
          <w:numId w:val="6"/>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воспринимать, формулировать и преобразовывать суждения: утвердительные и отрицательные, единичные, частные и общие; условные;</w:t>
      </w:r>
    </w:p>
    <w:p w:rsidR="003B7A24" w:rsidRPr="00E40C63" w:rsidRDefault="003B7A24" w:rsidP="00E40C63">
      <w:pPr>
        <w:numPr>
          <w:ilvl w:val="0"/>
          <w:numId w:val="6"/>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B7A24" w:rsidRPr="00E40C63" w:rsidRDefault="003B7A24" w:rsidP="00E40C63">
      <w:pPr>
        <w:numPr>
          <w:ilvl w:val="0"/>
          <w:numId w:val="6"/>
        </w:numPr>
        <w:shd w:val="clear" w:color="auto" w:fill="FFFFFF"/>
        <w:spacing w:after="75" w:line="240" w:lineRule="auto"/>
        <w:ind w:left="0"/>
        <w:jc w:val="both"/>
        <w:rPr>
          <w:rFonts w:ascii="Times New Roman" w:eastAsia="Times New Roman" w:hAnsi="Times New Roman" w:cs="Times New Roman"/>
          <w:color w:val="000000"/>
          <w:sz w:val="28"/>
          <w:szCs w:val="28"/>
          <w:lang w:eastAsia="ru-RU"/>
        </w:rPr>
      </w:pPr>
      <w:r w:rsidRPr="00E40C63">
        <w:rPr>
          <w:rFonts w:ascii="Times New Roman" w:eastAsia="Times New Roman" w:hAnsi="Times New Roman" w:cs="Times New Roman"/>
          <w:color w:val="000000"/>
          <w:sz w:val="28"/>
          <w:szCs w:val="28"/>
          <w:lang w:eastAsia="ru-RU"/>
        </w:rPr>
        <w:t>делать выводы с использованием законов логики, дедуктивных и индуктивных умозаключений, умозаключений по аналогии;</w:t>
      </w:r>
    </w:p>
    <w:p w:rsidR="003B7A24" w:rsidRPr="00E40C63" w:rsidRDefault="003B7A24" w:rsidP="00E40C63">
      <w:pPr>
        <w:numPr>
          <w:ilvl w:val="0"/>
          <w:numId w:val="6"/>
        </w:numPr>
        <w:shd w:val="clear" w:color="auto" w:fill="FFFFFF"/>
        <w:spacing w:after="75" w:line="240" w:lineRule="auto"/>
        <w:ind w:left="0"/>
        <w:jc w:val="both"/>
        <w:rPr>
          <w:rFonts w:ascii="Times New Roman" w:eastAsia="Times New Roman" w:hAnsi="Times New Roman" w:cs="Times New Roman"/>
          <w:color w:val="000000"/>
          <w:sz w:val="28"/>
          <w:szCs w:val="28"/>
          <w:lang w:eastAsia="ru-RU"/>
        </w:rPr>
      </w:pPr>
      <w:r w:rsidRPr="00E40C63">
        <w:rPr>
          <w:rFonts w:ascii="Times New Roman" w:eastAsia="Times New Roman" w:hAnsi="Times New Roman" w:cs="Times New Roman"/>
          <w:color w:val="000000"/>
          <w:sz w:val="28"/>
          <w:szCs w:val="28"/>
          <w:lang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B7A24" w:rsidRPr="00E40C63" w:rsidRDefault="003B7A24" w:rsidP="00E40C63">
      <w:pPr>
        <w:numPr>
          <w:ilvl w:val="0"/>
          <w:numId w:val="6"/>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Базовые исследовательские действия:</w:t>
      </w:r>
    </w:p>
    <w:p w:rsidR="003B7A24" w:rsidRPr="00E40C63" w:rsidRDefault="003B7A24" w:rsidP="00E40C63">
      <w:pPr>
        <w:numPr>
          <w:ilvl w:val="0"/>
          <w:numId w:val="7"/>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 xml:space="preserve">использовать вопросы как исследовательский инструмент познания; формулировать вопросы, фиксирующие противоречие, проблему, </w:t>
      </w:r>
      <w:r w:rsidRPr="00E40C63">
        <w:rPr>
          <w:rFonts w:ascii="Times New Roman" w:eastAsia="Times New Roman" w:hAnsi="Times New Roman" w:cs="Times New Roman"/>
          <w:color w:val="000000"/>
          <w:sz w:val="28"/>
          <w:szCs w:val="28"/>
          <w:lang w:eastAsia="ru-RU"/>
        </w:rPr>
        <w:lastRenderedPageBreak/>
        <w:t>устанавливать искомое и данное, формировать гипотезу, аргументировать свою позицию, мнение;</w:t>
      </w:r>
    </w:p>
    <w:p w:rsidR="003B7A24" w:rsidRPr="00E40C63" w:rsidRDefault="003B7A24" w:rsidP="00E40C63">
      <w:pPr>
        <w:numPr>
          <w:ilvl w:val="0"/>
          <w:numId w:val="7"/>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B7A24" w:rsidRPr="00E40C63" w:rsidRDefault="003B7A24" w:rsidP="00E40C63">
      <w:pPr>
        <w:numPr>
          <w:ilvl w:val="0"/>
          <w:numId w:val="7"/>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B7A24" w:rsidRPr="00E40C63" w:rsidRDefault="003B7A24" w:rsidP="00E40C63">
      <w:pPr>
        <w:numPr>
          <w:ilvl w:val="0"/>
          <w:numId w:val="7"/>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прогнозировать возможное развитие процесса, а также выдвигать предположения о его развитии в новых условиях.</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Работа с информацией:</w:t>
      </w:r>
    </w:p>
    <w:p w:rsidR="003B7A24" w:rsidRPr="00E40C63" w:rsidRDefault="003B7A24" w:rsidP="00E40C63">
      <w:pPr>
        <w:numPr>
          <w:ilvl w:val="0"/>
          <w:numId w:val="8"/>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выявлять дефициты информации, данных, необходимых для ответа на вопрос и для решения задачи;</w:t>
      </w:r>
    </w:p>
    <w:p w:rsidR="003B7A24" w:rsidRPr="00E40C63" w:rsidRDefault="003B7A24" w:rsidP="00E40C63">
      <w:pPr>
        <w:numPr>
          <w:ilvl w:val="0"/>
          <w:numId w:val="8"/>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B7A24" w:rsidRPr="00E40C63" w:rsidRDefault="003B7A24" w:rsidP="00E40C63">
      <w:pPr>
        <w:numPr>
          <w:ilvl w:val="0"/>
          <w:numId w:val="8"/>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структурировать информацию, представлять её в различных формах, иллюстрировать графически;</w:t>
      </w:r>
    </w:p>
    <w:p w:rsidR="003B7A24" w:rsidRPr="00E40C63" w:rsidRDefault="003B7A24" w:rsidP="00E40C63">
      <w:pPr>
        <w:numPr>
          <w:ilvl w:val="0"/>
          <w:numId w:val="8"/>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оценивать надёжность информации по самостоятельно сформулированным критериям.</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2) </w:t>
      </w:r>
      <w:r w:rsidRPr="00E40C63">
        <w:rPr>
          <w:rFonts w:ascii="Times New Roman" w:eastAsia="Times New Roman" w:hAnsi="Times New Roman" w:cs="Times New Roman"/>
          <w:i/>
          <w:iCs/>
          <w:color w:val="000000"/>
          <w:sz w:val="28"/>
          <w:szCs w:val="28"/>
          <w:lang w:eastAsia="ru-RU"/>
        </w:rPr>
        <w:t>Универсальные </w:t>
      </w:r>
      <w:r w:rsidRPr="00E40C63">
        <w:rPr>
          <w:rFonts w:ascii="Times New Roman" w:eastAsia="Times New Roman" w:hAnsi="Times New Roman" w:cs="Times New Roman"/>
          <w:b/>
          <w:bCs/>
          <w:i/>
          <w:iCs/>
          <w:color w:val="000000"/>
          <w:sz w:val="28"/>
          <w:szCs w:val="28"/>
          <w:lang w:eastAsia="ru-RU"/>
        </w:rPr>
        <w:t>коммуникативные </w:t>
      </w:r>
      <w:r w:rsidRPr="00E40C63">
        <w:rPr>
          <w:rFonts w:ascii="Times New Roman" w:eastAsia="Times New Roman" w:hAnsi="Times New Roman" w:cs="Times New Roman"/>
          <w:i/>
          <w:iCs/>
          <w:color w:val="000000"/>
          <w:sz w:val="28"/>
          <w:szCs w:val="28"/>
          <w:lang w:eastAsia="ru-RU"/>
        </w:rPr>
        <w:t>действия, обеспечивают сформированность социальных навыков обучающихся.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Общение:</w:t>
      </w:r>
    </w:p>
    <w:p w:rsidR="003B7A24" w:rsidRPr="00E40C63" w:rsidRDefault="003B7A24" w:rsidP="00E40C63">
      <w:pPr>
        <w:numPr>
          <w:ilvl w:val="0"/>
          <w:numId w:val="9"/>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B7A24" w:rsidRPr="00E40C63" w:rsidRDefault="003B7A24" w:rsidP="00E40C63">
      <w:pPr>
        <w:numPr>
          <w:ilvl w:val="0"/>
          <w:numId w:val="9"/>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B7A24" w:rsidRPr="00E40C63" w:rsidRDefault="003B7A24" w:rsidP="00E40C63">
      <w:pPr>
        <w:numPr>
          <w:ilvl w:val="0"/>
          <w:numId w:val="9"/>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Сотрудничество:</w:t>
      </w:r>
    </w:p>
    <w:p w:rsidR="003B7A24" w:rsidRPr="00E40C63" w:rsidRDefault="003B7A24" w:rsidP="00E40C63">
      <w:pPr>
        <w:numPr>
          <w:ilvl w:val="0"/>
          <w:numId w:val="10"/>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B7A24" w:rsidRPr="00E40C63" w:rsidRDefault="003B7A24" w:rsidP="00E40C63">
      <w:pPr>
        <w:numPr>
          <w:ilvl w:val="0"/>
          <w:numId w:val="10"/>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w:t>
      </w:r>
      <w:r w:rsidRPr="00E40C63">
        <w:rPr>
          <w:rFonts w:ascii="Times New Roman" w:eastAsia="Times New Roman" w:hAnsi="Times New Roman" w:cs="Times New Roman"/>
          <w:color w:val="000000"/>
          <w:sz w:val="28"/>
          <w:szCs w:val="28"/>
          <w:lang w:eastAsia="ru-RU"/>
        </w:rPr>
        <w:lastRenderedPageBreak/>
        <w:t>в общий продукт по критериям, сформулированным участниками взаимодействия.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3) </w:t>
      </w:r>
      <w:r w:rsidRPr="00E40C63">
        <w:rPr>
          <w:rFonts w:ascii="Times New Roman" w:eastAsia="Times New Roman" w:hAnsi="Times New Roman" w:cs="Times New Roman"/>
          <w:i/>
          <w:iCs/>
          <w:color w:val="000000"/>
          <w:sz w:val="28"/>
          <w:szCs w:val="28"/>
          <w:lang w:eastAsia="ru-RU"/>
        </w:rPr>
        <w:t>Универсальные </w:t>
      </w:r>
      <w:r w:rsidRPr="00E40C63">
        <w:rPr>
          <w:rFonts w:ascii="Times New Roman" w:eastAsia="Times New Roman" w:hAnsi="Times New Roman" w:cs="Times New Roman"/>
          <w:b/>
          <w:bCs/>
          <w:i/>
          <w:iCs/>
          <w:color w:val="000000"/>
          <w:sz w:val="28"/>
          <w:szCs w:val="28"/>
          <w:lang w:eastAsia="ru-RU"/>
        </w:rPr>
        <w:t>регулятивные </w:t>
      </w:r>
      <w:r w:rsidRPr="00E40C63">
        <w:rPr>
          <w:rFonts w:ascii="Times New Roman" w:eastAsia="Times New Roman" w:hAnsi="Times New Roman" w:cs="Times New Roman"/>
          <w:i/>
          <w:iCs/>
          <w:color w:val="000000"/>
          <w:sz w:val="28"/>
          <w:szCs w:val="28"/>
          <w:lang w:eastAsia="ru-RU"/>
        </w:rPr>
        <w:t>действия, обеспечивают формирование смысловых установок и жизненных навыков личности</w:t>
      </w:r>
      <w:r w:rsidRPr="00E40C63">
        <w:rPr>
          <w:rFonts w:ascii="Times New Roman" w:eastAsia="Times New Roman" w:hAnsi="Times New Roman" w:cs="Times New Roman"/>
          <w:color w:val="000000"/>
          <w:sz w:val="28"/>
          <w:szCs w:val="28"/>
          <w:lang w:eastAsia="ru-RU"/>
        </w:rPr>
        <w:t>.</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Самоорганизация:</w:t>
      </w:r>
    </w:p>
    <w:p w:rsidR="003B7A24" w:rsidRPr="00E40C63" w:rsidRDefault="003B7A24" w:rsidP="00E40C63">
      <w:pPr>
        <w:numPr>
          <w:ilvl w:val="0"/>
          <w:numId w:val="1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Самоконтроль:</w:t>
      </w:r>
    </w:p>
    <w:p w:rsidR="003B7A24" w:rsidRPr="00E40C63" w:rsidRDefault="003B7A24" w:rsidP="00E40C63">
      <w:pPr>
        <w:numPr>
          <w:ilvl w:val="0"/>
          <w:numId w:val="12"/>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B7A24" w:rsidRPr="00E40C63" w:rsidRDefault="003B7A24" w:rsidP="00E40C63">
      <w:pPr>
        <w:numPr>
          <w:ilvl w:val="0"/>
          <w:numId w:val="12"/>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B7A24" w:rsidRPr="00E40C63" w:rsidRDefault="003B7A24" w:rsidP="00E40C63">
      <w:pPr>
        <w:numPr>
          <w:ilvl w:val="0"/>
          <w:numId w:val="12"/>
        </w:numPr>
        <w:shd w:val="clear" w:color="auto" w:fill="FFFFFF"/>
        <w:spacing w:after="0" w:line="240" w:lineRule="auto"/>
        <w:ind w:left="0"/>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B7A24" w:rsidRPr="00E40C63" w:rsidRDefault="003B7A24" w:rsidP="00E40C63">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ПРЕДМЕТНЫЕ РЕЗУЛЬТАТЫ</w:t>
      </w:r>
    </w:p>
    <w:p w:rsidR="003B7A24" w:rsidRPr="00E40C63" w:rsidRDefault="003B7A24" w:rsidP="00E40C63">
      <w:pPr>
        <w:shd w:val="clear" w:color="auto" w:fill="FFFFFF"/>
        <w:spacing w:after="0" w:line="240" w:lineRule="auto"/>
        <w:jc w:val="both"/>
        <w:rPr>
          <w:rFonts w:ascii="Times New Roman" w:eastAsia="Times New Roman" w:hAnsi="Times New Roman" w:cs="Times New Roman"/>
          <w:color w:val="333333"/>
          <w:sz w:val="28"/>
          <w:szCs w:val="28"/>
          <w:lang w:eastAsia="ru-RU"/>
        </w:rPr>
      </w:pPr>
      <w:bookmarkStart w:id="8" w:name="_Toc118726597"/>
      <w:bookmarkEnd w:id="8"/>
      <w:r w:rsidRPr="00E40C63">
        <w:rPr>
          <w:rFonts w:ascii="Times New Roman" w:eastAsia="Times New Roman" w:hAnsi="Times New Roman" w:cs="Times New Roman"/>
          <w:b/>
          <w:bCs/>
          <w:color w:val="000000"/>
          <w:sz w:val="28"/>
          <w:szCs w:val="28"/>
          <w:lang w:eastAsia="ru-RU"/>
        </w:rPr>
        <w:t>10 КЛАСС</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понятиями: точка, прямая, плоскость.</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Применять аксиомы стереометрии и следствия из них при решении геометрических задач.</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понятиями: параллельность и перпендикулярность прямых и плоскостей.</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Классифицировать взаимное расположение прямых и плоскостей в пространстве.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понятиями: многогранник, выпуклый и невыпуклый многогранник, элементы многогранника, правильный многогранник.</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Распознавать основные виды многогранников (пирамида; призма, прямоугольный параллелепипед, куб).</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понятиями: секущая плоскость, сечение многогранников.</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Объяснять принципы построения сечений, используя метод следов.</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lastRenderedPageBreak/>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понятиями: симметрия в пространстве; центр, ось и плоскость симметрии; центр, ось и плоскость симметрии фигуры.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Применять простейшие программные средства и электронно-коммуникационные системы при решении стереометрических задач.</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Приводить примеры математических закономерностей в природе и жизни, распознавать проявление законов геометрии в искусстве.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B7A24" w:rsidRPr="00E40C63" w:rsidRDefault="003B7A24" w:rsidP="00E40C63">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b/>
          <w:bCs/>
          <w:color w:val="000000"/>
          <w:sz w:val="28"/>
          <w:szCs w:val="28"/>
          <w:lang w:eastAsia="ru-RU"/>
        </w:rPr>
        <w:t>11 КЛАСС</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Распознавать тела вращения (цилиндр, конус, сфера и шар).</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Объяснять способы получения тел вращения.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Классифицировать взаимное расположение сферы и плоскости.</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Вычислять объёмы и площади поверхностей тел вращения, геометрических тел с применением формул.</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lastRenderedPageBreak/>
        <w:t>Оперировать понятиями: многогранник, вписанный в сферу и описанный около сферы; сфера, вписанная в многогранник или тело вращения.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Вычислять соотношения между площадями поверхностей и объёмами подобных тел.</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Изображать изучаемые фигуры от руки и с применением простых чертёжных инструментов.</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Выполнять (выносные) плоские чертежи из рисунков простых объёмных фигур: вид сверху, сбоку, снизу; строить сечения тел вращения.</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понятием вектор в пространстве.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Выполнять действия сложения векторов, вычитания векторов и умножения вектора на число, объяснять, какими свойствами они обладают.</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Применять правило параллелепипеда.</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Задавать плоскость уравнением в декартовой системе координат.</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Решать простейшие геометрические задачи на применение векторно-координатного метода.</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Применять простейшие программные средства и электронно-коммуникационные системы при решении стереометрических задач.</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Приводить примеры математических закономерностей в природе и жизни, распознавать проявление законов геометрии в искусстве.</w:t>
      </w:r>
    </w:p>
    <w:p w:rsidR="003B7A24" w:rsidRPr="00E40C63" w:rsidRDefault="003B7A24" w:rsidP="00E40C6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E40C63">
        <w:rPr>
          <w:rFonts w:ascii="Times New Roman" w:eastAsia="Times New Roman" w:hAnsi="Times New Roman" w:cs="Times New Roman"/>
          <w:color w:val="000000"/>
          <w:sz w:val="28"/>
          <w:szCs w:val="28"/>
          <w:lang w:eastAsia="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3B7A24" w:rsidRPr="00E40C63" w:rsidRDefault="003B7A24" w:rsidP="00E40C63">
      <w:pPr>
        <w:spacing w:after="0" w:line="240" w:lineRule="auto"/>
        <w:jc w:val="center"/>
        <w:rPr>
          <w:rFonts w:ascii="Times New Roman" w:eastAsia="Times New Roman" w:hAnsi="Times New Roman" w:cs="Times New Roman"/>
          <w:b/>
          <w:bCs/>
          <w:caps/>
          <w:color w:val="000000"/>
          <w:sz w:val="28"/>
          <w:szCs w:val="28"/>
          <w:lang w:eastAsia="ru-RU"/>
        </w:rPr>
      </w:pPr>
      <w:r w:rsidRPr="00E40C63">
        <w:rPr>
          <w:rFonts w:ascii="Times New Roman" w:eastAsia="Times New Roman" w:hAnsi="Times New Roman" w:cs="Times New Roman"/>
          <w:b/>
          <w:bCs/>
          <w:caps/>
          <w:color w:val="000000"/>
          <w:sz w:val="28"/>
          <w:szCs w:val="28"/>
          <w:lang w:eastAsia="ru-RU"/>
        </w:rPr>
        <w:lastRenderedPageBreak/>
        <w:t>ТЕМАТИЧЕСКОЕ ПЛАНИРОВАНИЕ</w:t>
      </w:r>
    </w:p>
    <w:p w:rsidR="003B7A24" w:rsidRDefault="003B7A24" w:rsidP="003B7A24">
      <w:pPr>
        <w:spacing w:after="0" w:line="240" w:lineRule="auto"/>
        <w:rPr>
          <w:rFonts w:ascii="Times New Roman" w:eastAsia="Times New Roman" w:hAnsi="Times New Roman" w:cs="Times New Roman"/>
          <w:b/>
          <w:bCs/>
          <w:caps/>
          <w:color w:val="000000"/>
          <w:sz w:val="28"/>
          <w:szCs w:val="28"/>
          <w:lang w:eastAsia="ru-RU"/>
        </w:rPr>
      </w:pPr>
      <w:r w:rsidRPr="00E40C63">
        <w:rPr>
          <w:rFonts w:ascii="Times New Roman" w:eastAsia="Times New Roman" w:hAnsi="Times New Roman" w:cs="Times New Roman"/>
          <w:b/>
          <w:bCs/>
          <w:caps/>
          <w:color w:val="000000"/>
          <w:sz w:val="28"/>
          <w:szCs w:val="28"/>
          <w:lang w:eastAsia="ru-RU"/>
        </w:rPr>
        <w:t>10 КЛАСС</w:t>
      </w:r>
    </w:p>
    <w:p w:rsidR="00E40C63" w:rsidRPr="00E40C63" w:rsidRDefault="00E40C63" w:rsidP="003B7A24">
      <w:pPr>
        <w:spacing w:after="0" w:line="240" w:lineRule="auto"/>
        <w:rPr>
          <w:rFonts w:ascii="Times New Roman" w:eastAsia="Times New Roman" w:hAnsi="Times New Roman" w:cs="Times New Roman"/>
          <w:b/>
          <w:bCs/>
          <w:caps/>
          <w:color w:val="000000"/>
          <w:sz w:val="28"/>
          <w:szCs w:val="28"/>
          <w:lang w:eastAsia="ru-RU"/>
        </w:rPr>
      </w:pPr>
    </w:p>
    <w:tbl>
      <w:tblPr>
        <w:tblW w:w="10349" w:type="dxa"/>
        <w:tblCellSpacing w:w="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6"/>
        <w:gridCol w:w="3039"/>
        <w:gridCol w:w="685"/>
        <w:gridCol w:w="1725"/>
        <w:gridCol w:w="1625"/>
        <w:gridCol w:w="2659"/>
      </w:tblGrid>
      <w:tr w:rsidR="003B7A24" w:rsidRPr="003B7A24" w:rsidTr="003B7A24">
        <w:trPr>
          <w:tblHeader/>
          <w:tblCellSpacing w:w="15" w:type="dxa"/>
        </w:trPr>
        <w:tc>
          <w:tcPr>
            <w:tcW w:w="0" w:type="auto"/>
            <w:vMerge w:val="restart"/>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 п/п</w:t>
            </w:r>
          </w:p>
        </w:tc>
        <w:tc>
          <w:tcPr>
            <w:tcW w:w="3009" w:type="dxa"/>
            <w:vMerge w:val="restart"/>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Наименование разделов и тем программы</w:t>
            </w:r>
          </w:p>
        </w:tc>
        <w:tc>
          <w:tcPr>
            <w:tcW w:w="4005" w:type="dxa"/>
            <w:gridSpan w:val="3"/>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Количество часов</w:t>
            </w:r>
          </w:p>
        </w:tc>
        <w:tc>
          <w:tcPr>
            <w:tcW w:w="2614" w:type="dxa"/>
            <w:vMerge w:val="restart"/>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Электронные (цифровые) образовательные ресурсы</w:t>
            </w:r>
          </w:p>
        </w:tc>
      </w:tr>
      <w:tr w:rsidR="003B7A24" w:rsidRPr="003B7A24" w:rsidTr="003B7A24">
        <w:trPr>
          <w:tblHeader/>
          <w:tblCellSpacing w:w="15" w:type="dxa"/>
        </w:trPr>
        <w:tc>
          <w:tcPr>
            <w:tcW w:w="0" w:type="auto"/>
            <w:vMerge/>
            <w:hideMark/>
          </w:tcPr>
          <w:p w:rsidR="003B7A24" w:rsidRPr="003B7A24" w:rsidRDefault="003B7A24" w:rsidP="003B7A24">
            <w:pPr>
              <w:spacing w:after="0" w:line="240" w:lineRule="auto"/>
              <w:rPr>
                <w:rFonts w:ascii="inherit" w:eastAsia="Times New Roman" w:hAnsi="inherit" w:cs="Times New Roman"/>
                <w:sz w:val="24"/>
                <w:szCs w:val="24"/>
                <w:lang w:eastAsia="ru-RU"/>
              </w:rPr>
            </w:pPr>
          </w:p>
        </w:tc>
        <w:tc>
          <w:tcPr>
            <w:tcW w:w="3009" w:type="dxa"/>
            <w:vMerge/>
            <w:hideMark/>
          </w:tcPr>
          <w:p w:rsidR="003B7A24" w:rsidRPr="003B7A24" w:rsidRDefault="003B7A24" w:rsidP="003B7A24">
            <w:pPr>
              <w:spacing w:after="0" w:line="240" w:lineRule="auto"/>
              <w:rPr>
                <w:rFonts w:ascii="inherit" w:eastAsia="Times New Roman" w:hAnsi="inherit" w:cs="Times New Roman"/>
                <w:sz w:val="24"/>
                <w:szCs w:val="24"/>
                <w:lang w:eastAsia="ru-RU"/>
              </w:rPr>
            </w:pPr>
          </w:p>
        </w:tc>
        <w:tc>
          <w:tcPr>
            <w:tcW w:w="0" w:type="auto"/>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Всего</w:t>
            </w:r>
          </w:p>
        </w:tc>
        <w:tc>
          <w:tcPr>
            <w:tcW w:w="16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Контрольные работы</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Практические работы</w:t>
            </w:r>
          </w:p>
        </w:tc>
        <w:tc>
          <w:tcPr>
            <w:tcW w:w="2614" w:type="dxa"/>
            <w:vMerge/>
            <w:vAlign w:val="center"/>
            <w:hideMark/>
          </w:tcPr>
          <w:p w:rsidR="003B7A24" w:rsidRPr="003B7A24" w:rsidRDefault="003B7A24" w:rsidP="003B7A24">
            <w:pPr>
              <w:spacing w:after="0" w:line="240" w:lineRule="auto"/>
              <w:rPr>
                <w:rFonts w:ascii="inherit" w:eastAsia="Times New Roman" w:hAnsi="inherit" w:cs="Times New Roman"/>
                <w:sz w:val="24"/>
                <w:szCs w:val="24"/>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3009"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Введение в стереометрию</w:t>
            </w:r>
          </w:p>
        </w:tc>
        <w:tc>
          <w:tcPr>
            <w:tcW w:w="0" w:type="auto"/>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7</w:t>
            </w:r>
          </w:p>
        </w:tc>
        <w:tc>
          <w:tcPr>
            <w:tcW w:w="16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1595"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c>
          <w:tcPr>
            <w:tcW w:w="2614"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2</w:t>
            </w:r>
          </w:p>
        </w:tc>
        <w:tc>
          <w:tcPr>
            <w:tcW w:w="3009"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Прямые и плоскости в пространстве. Параллельность прямых и плоскостей</w:t>
            </w:r>
          </w:p>
        </w:tc>
        <w:tc>
          <w:tcPr>
            <w:tcW w:w="0" w:type="auto"/>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15</w:t>
            </w:r>
          </w:p>
        </w:tc>
        <w:tc>
          <w:tcPr>
            <w:tcW w:w="16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2614"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3</w:t>
            </w:r>
          </w:p>
        </w:tc>
        <w:tc>
          <w:tcPr>
            <w:tcW w:w="3009"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Перпендикулярность прямых и плоскостей</w:t>
            </w:r>
          </w:p>
        </w:tc>
        <w:tc>
          <w:tcPr>
            <w:tcW w:w="0" w:type="auto"/>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12</w:t>
            </w:r>
          </w:p>
        </w:tc>
        <w:tc>
          <w:tcPr>
            <w:tcW w:w="16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1595"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c>
          <w:tcPr>
            <w:tcW w:w="2614"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4</w:t>
            </w:r>
          </w:p>
        </w:tc>
        <w:tc>
          <w:tcPr>
            <w:tcW w:w="3009"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Углы между прямыми и плоскостями</w:t>
            </w:r>
          </w:p>
        </w:tc>
        <w:tc>
          <w:tcPr>
            <w:tcW w:w="0" w:type="auto"/>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10</w:t>
            </w:r>
          </w:p>
        </w:tc>
        <w:tc>
          <w:tcPr>
            <w:tcW w:w="16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2614"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5</w:t>
            </w:r>
          </w:p>
        </w:tc>
        <w:tc>
          <w:tcPr>
            <w:tcW w:w="3009"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Многогранники</w:t>
            </w:r>
          </w:p>
        </w:tc>
        <w:tc>
          <w:tcPr>
            <w:tcW w:w="0" w:type="auto"/>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11</w:t>
            </w:r>
          </w:p>
        </w:tc>
        <w:tc>
          <w:tcPr>
            <w:tcW w:w="16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2614"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6</w:t>
            </w:r>
          </w:p>
        </w:tc>
        <w:tc>
          <w:tcPr>
            <w:tcW w:w="3009"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Объёмы многогранников</w:t>
            </w:r>
          </w:p>
        </w:tc>
        <w:tc>
          <w:tcPr>
            <w:tcW w:w="0" w:type="auto"/>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9</w:t>
            </w:r>
          </w:p>
        </w:tc>
        <w:tc>
          <w:tcPr>
            <w:tcW w:w="16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2614"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7</w:t>
            </w:r>
          </w:p>
        </w:tc>
        <w:tc>
          <w:tcPr>
            <w:tcW w:w="3009"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Повторение: сечения, расстояния и углы</w:t>
            </w:r>
          </w:p>
        </w:tc>
        <w:tc>
          <w:tcPr>
            <w:tcW w:w="0" w:type="auto"/>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4</w:t>
            </w:r>
          </w:p>
        </w:tc>
        <w:tc>
          <w:tcPr>
            <w:tcW w:w="16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2614"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3610" w:type="dxa"/>
            <w:gridSpan w:val="2"/>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ОБЩЕЕ КОЛИЧЕСТВО ЧАСОВ ПО ПРОГРАММЕ</w:t>
            </w:r>
          </w:p>
        </w:tc>
        <w:tc>
          <w:tcPr>
            <w:tcW w:w="0" w:type="auto"/>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68</w:t>
            </w:r>
          </w:p>
        </w:tc>
        <w:tc>
          <w:tcPr>
            <w:tcW w:w="16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5</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0</w:t>
            </w:r>
          </w:p>
        </w:tc>
        <w:tc>
          <w:tcPr>
            <w:tcW w:w="2614"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r>
    </w:tbl>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3B7A24" w:rsidRPr="00E40C63" w:rsidRDefault="003B7A24" w:rsidP="003B7A24">
      <w:pPr>
        <w:spacing w:after="0" w:line="240" w:lineRule="auto"/>
        <w:rPr>
          <w:rFonts w:ascii="Times New Roman" w:eastAsia="Times New Roman" w:hAnsi="Times New Roman" w:cs="Times New Roman"/>
          <w:b/>
          <w:bCs/>
          <w:caps/>
          <w:color w:val="000000"/>
          <w:sz w:val="28"/>
          <w:szCs w:val="28"/>
          <w:lang w:eastAsia="ru-RU"/>
        </w:rPr>
      </w:pPr>
      <w:r w:rsidRPr="00E40C63">
        <w:rPr>
          <w:rFonts w:ascii="Times New Roman" w:eastAsia="Times New Roman" w:hAnsi="Times New Roman" w:cs="Times New Roman"/>
          <w:b/>
          <w:bCs/>
          <w:caps/>
          <w:color w:val="000000"/>
          <w:sz w:val="28"/>
          <w:szCs w:val="28"/>
          <w:lang w:eastAsia="ru-RU"/>
        </w:rPr>
        <w:t>11 КЛАСС</w:t>
      </w:r>
    </w:p>
    <w:p w:rsidR="00E40C63" w:rsidRPr="003B7A24" w:rsidRDefault="00E40C63" w:rsidP="003B7A24">
      <w:pPr>
        <w:spacing w:after="0" w:line="240" w:lineRule="auto"/>
        <w:rPr>
          <w:rFonts w:ascii="Times New Roman" w:eastAsia="Times New Roman" w:hAnsi="Times New Roman" w:cs="Times New Roman"/>
          <w:b/>
          <w:bCs/>
          <w:caps/>
          <w:color w:val="000000"/>
          <w:sz w:val="21"/>
          <w:szCs w:val="21"/>
          <w:lang w:eastAsia="ru-RU"/>
        </w:rPr>
      </w:pPr>
    </w:p>
    <w:tbl>
      <w:tblPr>
        <w:tblW w:w="10491" w:type="dxa"/>
        <w:tblCellSpacing w:w="1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5"/>
        <w:gridCol w:w="3122"/>
        <w:gridCol w:w="851"/>
        <w:gridCol w:w="1584"/>
        <w:gridCol w:w="1625"/>
        <w:gridCol w:w="2624"/>
      </w:tblGrid>
      <w:tr w:rsidR="003B7A24" w:rsidRPr="003B7A24" w:rsidTr="003B7A24">
        <w:trPr>
          <w:tblHeader/>
          <w:tblCellSpacing w:w="15" w:type="dxa"/>
        </w:trPr>
        <w:tc>
          <w:tcPr>
            <w:tcW w:w="0" w:type="auto"/>
            <w:vMerge w:val="restart"/>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 п/п</w:t>
            </w:r>
          </w:p>
        </w:tc>
        <w:tc>
          <w:tcPr>
            <w:tcW w:w="3092" w:type="dxa"/>
            <w:vMerge w:val="restart"/>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Наименование разделов и тем программы</w:t>
            </w:r>
          </w:p>
        </w:tc>
        <w:tc>
          <w:tcPr>
            <w:tcW w:w="4030" w:type="dxa"/>
            <w:gridSpan w:val="3"/>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Количество часов</w:t>
            </w:r>
          </w:p>
        </w:tc>
        <w:tc>
          <w:tcPr>
            <w:tcW w:w="2579"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Электронные (цифровые) образовательные ресурсы</w:t>
            </w:r>
          </w:p>
        </w:tc>
      </w:tr>
      <w:tr w:rsidR="003B7A24" w:rsidRPr="003B7A24" w:rsidTr="003B7A24">
        <w:trPr>
          <w:tblHeader/>
          <w:tblCellSpacing w:w="15" w:type="dxa"/>
        </w:trPr>
        <w:tc>
          <w:tcPr>
            <w:tcW w:w="0" w:type="auto"/>
            <w:vMerge/>
            <w:hideMark/>
          </w:tcPr>
          <w:p w:rsidR="003B7A24" w:rsidRPr="003B7A24" w:rsidRDefault="003B7A24" w:rsidP="003B7A24">
            <w:pPr>
              <w:spacing w:after="0" w:line="240" w:lineRule="auto"/>
              <w:rPr>
                <w:rFonts w:ascii="inherit" w:eastAsia="Times New Roman" w:hAnsi="inherit" w:cs="Times New Roman"/>
                <w:sz w:val="24"/>
                <w:szCs w:val="24"/>
                <w:lang w:eastAsia="ru-RU"/>
              </w:rPr>
            </w:pPr>
          </w:p>
        </w:tc>
        <w:tc>
          <w:tcPr>
            <w:tcW w:w="3092" w:type="dxa"/>
            <w:vMerge/>
            <w:hideMark/>
          </w:tcPr>
          <w:p w:rsidR="003B7A24" w:rsidRPr="003B7A24" w:rsidRDefault="003B7A24" w:rsidP="003B7A24">
            <w:pPr>
              <w:spacing w:after="0" w:line="240" w:lineRule="auto"/>
              <w:rPr>
                <w:rFonts w:ascii="inherit" w:eastAsia="Times New Roman" w:hAnsi="inherit" w:cs="Times New Roman"/>
                <w:sz w:val="24"/>
                <w:szCs w:val="24"/>
                <w:lang w:eastAsia="ru-RU"/>
              </w:rPr>
            </w:pPr>
          </w:p>
        </w:tc>
        <w:tc>
          <w:tcPr>
            <w:tcW w:w="821"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Всего</w:t>
            </w:r>
          </w:p>
        </w:tc>
        <w:tc>
          <w:tcPr>
            <w:tcW w:w="1554"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Контрольные работы</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Практические работы</w:t>
            </w:r>
          </w:p>
        </w:tc>
        <w:tc>
          <w:tcPr>
            <w:tcW w:w="2579" w:type="dxa"/>
            <w:vAlign w:val="center"/>
            <w:hideMark/>
          </w:tcPr>
          <w:p w:rsidR="003B7A24" w:rsidRPr="003B7A24" w:rsidRDefault="003B7A24" w:rsidP="003B7A24">
            <w:pPr>
              <w:spacing w:after="0" w:line="240" w:lineRule="auto"/>
              <w:rPr>
                <w:rFonts w:ascii="inherit" w:eastAsia="Times New Roman" w:hAnsi="inherit" w:cs="Times New Roman"/>
                <w:sz w:val="24"/>
                <w:szCs w:val="24"/>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3092"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Тела вращения</w:t>
            </w:r>
          </w:p>
        </w:tc>
        <w:tc>
          <w:tcPr>
            <w:tcW w:w="821"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12</w:t>
            </w:r>
          </w:p>
        </w:tc>
        <w:tc>
          <w:tcPr>
            <w:tcW w:w="1554"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1595"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c>
          <w:tcPr>
            <w:tcW w:w="2579"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2</w:t>
            </w:r>
          </w:p>
        </w:tc>
        <w:tc>
          <w:tcPr>
            <w:tcW w:w="3092"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Объёмы тел</w:t>
            </w:r>
          </w:p>
        </w:tc>
        <w:tc>
          <w:tcPr>
            <w:tcW w:w="821"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5</w:t>
            </w:r>
          </w:p>
        </w:tc>
        <w:tc>
          <w:tcPr>
            <w:tcW w:w="1554"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2579"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3</w:t>
            </w:r>
          </w:p>
        </w:tc>
        <w:tc>
          <w:tcPr>
            <w:tcW w:w="3092"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Векторы и координаты в пространстве</w:t>
            </w:r>
          </w:p>
        </w:tc>
        <w:tc>
          <w:tcPr>
            <w:tcW w:w="821"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10</w:t>
            </w:r>
          </w:p>
        </w:tc>
        <w:tc>
          <w:tcPr>
            <w:tcW w:w="1554"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2579"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0" w:type="auto"/>
            <w:hideMark/>
          </w:tcPr>
          <w:p w:rsidR="003B7A24" w:rsidRPr="003B7A24" w:rsidRDefault="003B7A24" w:rsidP="003B7A24">
            <w:pPr>
              <w:spacing w:after="0"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4</w:t>
            </w:r>
          </w:p>
        </w:tc>
        <w:tc>
          <w:tcPr>
            <w:tcW w:w="3092" w:type="dxa"/>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Повторение, обобщение, систематизация знаний</w:t>
            </w:r>
          </w:p>
        </w:tc>
        <w:tc>
          <w:tcPr>
            <w:tcW w:w="821"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7</w:t>
            </w:r>
          </w:p>
        </w:tc>
        <w:tc>
          <w:tcPr>
            <w:tcW w:w="1554"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1</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c>
          <w:tcPr>
            <w:tcW w:w="2579" w:type="dxa"/>
            <w:hideMark/>
          </w:tcPr>
          <w:p w:rsidR="003B7A24" w:rsidRPr="003B7A24" w:rsidRDefault="003B7A24" w:rsidP="003B7A24">
            <w:pPr>
              <w:spacing w:after="0" w:line="240" w:lineRule="auto"/>
              <w:rPr>
                <w:rFonts w:ascii="Times New Roman" w:eastAsia="Times New Roman" w:hAnsi="Times New Roman" w:cs="Times New Roman"/>
                <w:sz w:val="20"/>
                <w:szCs w:val="20"/>
                <w:lang w:eastAsia="ru-RU"/>
              </w:rPr>
            </w:pPr>
          </w:p>
        </w:tc>
      </w:tr>
      <w:tr w:rsidR="003B7A24" w:rsidRPr="003B7A24" w:rsidTr="003B7A24">
        <w:trPr>
          <w:tblCellSpacing w:w="15" w:type="dxa"/>
        </w:trPr>
        <w:tc>
          <w:tcPr>
            <w:tcW w:w="3762" w:type="dxa"/>
            <w:gridSpan w:val="2"/>
            <w:hideMark/>
          </w:tcPr>
          <w:p w:rsidR="003B7A24" w:rsidRPr="003B7A24" w:rsidRDefault="003B7A24" w:rsidP="003B7A24">
            <w:pPr>
              <w:spacing w:before="100" w:beforeAutospacing="1" w:after="100" w:afterAutospacing="1" w:line="240" w:lineRule="auto"/>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ОБЩЕЕ КОЛИЧЕСТВО ЧАСОВ ПО ПРОГРАММЕ</w:t>
            </w:r>
          </w:p>
        </w:tc>
        <w:tc>
          <w:tcPr>
            <w:tcW w:w="821"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34</w:t>
            </w:r>
          </w:p>
        </w:tc>
        <w:tc>
          <w:tcPr>
            <w:tcW w:w="1554"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3</w:t>
            </w:r>
          </w:p>
        </w:tc>
        <w:tc>
          <w:tcPr>
            <w:tcW w:w="1595"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r w:rsidRPr="003B7A24">
              <w:rPr>
                <w:rFonts w:ascii="inherit" w:eastAsia="Times New Roman" w:hAnsi="inherit" w:cs="Times New Roman"/>
                <w:sz w:val="24"/>
                <w:szCs w:val="24"/>
                <w:lang w:eastAsia="ru-RU"/>
              </w:rPr>
              <w:t>0</w:t>
            </w:r>
          </w:p>
        </w:tc>
        <w:tc>
          <w:tcPr>
            <w:tcW w:w="2579" w:type="dxa"/>
            <w:hideMark/>
          </w:tcPr>
          <w:p w:rsidR="003B7A24" w:rsidRPr="003B7A24" w:rsidRDefault="003B7A24" w:rsidP="003B7A24">
            <w:pPr>
              <w:spacing w:after="0" w:line="240" w:lineRule="auto"/>
              <w:jc w:val="center"/>
              <w:rPr>
                <w:rFonts w:ascii="inherit" w:eastAsia="Times New Roman" w:hAnsi="inherit" w:cs="Times New Roman"/>
                <w:sz w:val="24"/>
                <w:szCs w:val="24"/>
                <w:lang w:eastAsia="ru-RU"/>
              </w:rPr>
            </w:pPr>
          </w:p>
        </w:tc>
      </w:tr>
    </w:tbl>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E40C63" w:rsidRDefault="00E40C63" w:rsidP="003B7A24">
      <w:pPr>
        <w:spacing w:after="0" w:line="240" w:lineRule="auto"/>
        <w:rPr>
          <w:rFonts w:ascii="Times New Roman" w:eastAsia="Times New Roman" w:hAnsi="Times New Roman" w:cs="Times New Roman"/>
          <w:b/>
          <w:bCs/>
          <w:caps/>
          <w:color w:val="000000"/>
          <w:sz w:val="21"/>
          <w:szCs w:val="21"/>
          <w:lang w:eastAsia="ru-RU"/>
        </w:rPr>
      </w:pPr>
    </w:p>
    <w:p w:rsidR="003B7A24" w:rsidRPr="003B7A24" w:rsidRDefault="003B7A24" w:rsidP="003B7A24">
      <w:pPr>
        <w:spacing w:after="0" w:line="240" w:lineRule="auto"/>
        <w:rPr>
          <w:rFonts w:ascii="Times New Roman" w:eastAsia="Times New Roman" w:hAnsi="Times New Roman" w:cs="Times New Roman"/>
          <w:b/>
          <w:bCs/>
          <w:caps/>
          <w:color w:val="000000"/>
          <w:sz w:val="21"/>
          <w:szCs w:val="21"/>
          <w:lang w:eastAsia="ru-RU"/>
        </w:rPr>
      </w:pPr>
    </w:p>
    <w:p w:rsidR="003B7A24" w:rsidRPr="003B7A24" w:rsidRDefault="003B7A24" w:rsidP="008E32CD">
      <w:pPr>
        <w:shd w:val="clear" w:color="auto" w:fill="FFFFFF"/>
        <w:spacing w:after="0" w:line="240" w:lineRule="auto"/>
        <w:jc w:val="center"/>
        <w:rPr>
          <w:rFonts w:ascii="Times New Roman" w:eastAsia="Times New Roman" w:hAnsi="Times New Roman" w:cs="Times New Roman"/>
          <w:color w:val="333333"/>
          <w:sz w:val="21"/>
          <w:szCs w:val="21"/>
          <w:lang w:eastAsia="ru-RU"/>
        </w:rPr>
      </w:pPr>
      <w:r w:rsidRPr="003B7A24">
        <w:rPr>
          <w:rFonts w:ascii="Times New Roman" w:eastAsia="Times New Roman" w:hAnsi="Times New Roman" w:cs="Times New Roman"/>
          <w:b/>
          <w:bCs/>
          <w:color w:val="333333"/>
          <w:sz w:val="28"/>
          <w:szCs w:val="28"/>
          <w:lang w:eastAsia="ru-RU"/>
        </w:rPr>
        <w:t>УЧЕБНО-МЕТОДИЧЕСКОЕ ОБЕСПЕЧЕНИЕ ОБРАЗОВАТЕЛЬНОГО ПРОЦЕССА</w:t>
      </w:r>
    </w:p>
    <w:p w:rsidR="003B7A24" w:rsidRPr="003B7A24" w:rsidRDefault="003B7A24" w:rsidP="003B7A24">
      <w:pPr>
        <w:shd w:val="clear" w:color="auto" w:fill="FFFFFF"/>
        <w:spacing w:after="0" w:line="480" w:lineRule="auto"/>
        <w:rPr>
          <w:rFonts w:ascii="Times New Roman" w:eastAsia="Times New Roman" w:hAnsi="Times New Roman" w:cs="Times New Roman"/>
          <w:color w:val="333333"/>
          <w:sz w:val="21"/>
          <w:szCs w:val="21"/>
          <w:lang w:eastAsia="ru-RU"/>
        </w:rPr>
      </w:pPr>
      <w:r w:rsidRPr="003B7A24">
        <w:rPr>
          <w:rFonts w:ascii="Times New Roman" w:eastAsia="Times New Roman" w:hAnsi="Times New Roman" w:cs="Times New Roman"/>
          <w:b/>
          <w:bCs/>
          <w:caps/>
          <w:color w:val="000000"/>
          <w:sz w:val="28"/>
          <w:szCs w:val="28"/>
          <w:lang w:eastAsia="ru-RU"/>
        </w:rPr>
        <w:t>ОБЯЗАТЕЛЬНЫЕ УЧЕБНЫЕ МАТЕРИАЛЫ ДЛЯ УЧЕНИКА</w:t>
      </w:r>
    </w:p>
    <w:p w:rsidR="003B7A24" w:rsidRPr="003B7A24" w:rsidRDefault="003B7A24" w:rsidP="003B7A24">
      <w:pPr>
        <w:shd w:val="clear" w:color="auto" w:fill="FFFFFF"/>
        <w:spacing w:after="0" w:line="480" w:lineRule="auto"/>
        <w:rPr>
          <w:rFonts w:ascii="Times New Roman" w:eastAsia="Times New Roman" w:hAnsi="Times New Roman" w:cs="Times New Roman"/>
          <w:color w:val="333333"/>
          <w:sz w:val="21"/>
          <w:szCs w:val="21"/>
          <w:lang w:eastAsia="ru-RU"/>
        </w:rPr>
      </w:pPr>
      <w:r w:rsidRPr="003B7A24">
        <w:rPr>
          <w:rFonts w:ascii="Times New Roman" w:eastAsia="Times New Roman" w:hAnsi="Times New Roman" w:cs="Times New Roman"/>
          <w:color w:val="333333"/>
          <w:sz w:val="24"/>
          <w:szCs w:val="24"/>
          <w:lang w:eastAsia="ru-RU"/>
        </w:rPr>
        <w:t xml:space="preserve">​‌• Математика: алгебра и начала математического анализа, геометрия. Геометрия, 10-11 классы/ </w:t>
      </w:r>
      <w:proofErr w:type="spellStart"/>
      <w:r w:rsidRPr="003B7A24">
        <w:rPr>
          <w:rFonts w:ascii="Times New Roman" w:eastAsia="Times New Roman" w:hAnsi="Times New Roman" w:cs="Times New Roman"/>
          <w:color w:val="333333"/>
          <w:sz w:val="24"/>
          <w:szCs w:val="24"/>
          <w:lang w:eastAsia="ru-RU"/>
        </w:rPr>
        <w:t>Атанасян</w:t>
      </w:r>
      <w:proofErr w:type="spellEnd"/>
      <w:r w:rsidRPr="003B7A24">
        <w:rPr>
          <w:rFonts w:ascii="Times New Roman" w:eastAsia="Times New Roman" w:hAnsi="Times New Roman" w:cs="Times New Roman"/>
          <w:color w:val="333333"/>
          <w:sz w:val="24"/>
          <w:szCs w:val="24"/>
          <w:lang w:eastAsia="ru-RU"/>
        </w:rPr>
        <w:t xml:space="preserve"> Л.С., Бутузов В.Ф., Кадомцев С.Б. и другие, Акционерное общество «Издательство «</w:t>
      </w:r>
      <w:proofErr w:type="gramStart"/>
      <w:r w:rsidRPr="003B7A24">
        <w:rPr>
          <w:rFonts w:ascii="Times New Roman" w:eastAsia="Times New Roman" w:hAnsi="Times New Roman" w:cs="Times New Roman"/>
          <w:color w:val="333333"/>
          <w:sz w:val="24"/>
          <w:szCs w:val="24"/>
          <w:lang w:eastAsia="ru-RU"/>
        </w:rPr>
        <w:t>Просвещение»</w:t>
      </w:r>
      <w:r w:rsidRPr="003B7A24">
        <w:rPr>
          <w:rFonts w:ascii="Times New Roman" w:eastAsia="Times New Roman" w:hAnsi="Times New Roman" w:cs="Times New Roman"/>
          <w:color w:val="333333"/>
          <w:sz w:val="21"/>
          <w:szCs w:val="21"/>
          <w:lang w:eastAsia="ru-RU"/>
        </w:rPr>
        <w:t>‌</w:t>
      </w:r>
      <w:proofErr w:type="gramEnd"/>
      <w:r w:rsidRPr="003B7A24">
        <w:rPr>
          <w:rFonts w:ascii="Times New Roman" w:eastAsia="Times New Roman" w:hAnsi="Times New Roman" w:cs="Times New Roman"/>
          <w:color w:val="333333"/>
          <w:sz w:val="21"/>
          <w:szCs w:val="21"/>
          <w:lang w:eastAsia="ru-RU"/>
        </w:rPr>
        <w:t>​</w:t>
      </w:r>
    </w:p>
    <w:p w:rsidR="003B7A24" w:rsidRPr="003B7A24" w:rsidRDefault="003B7A24" w:rsidP="003B7A24">
      <w:pPr>
        <w:shd w:val="clear" w:color="auto" w:fill="FFFFFF"/>
        <w:spacing w:after="0" w:line="480" w:lineRule="auto"/>
        <w:rPr>
          <w:rFonts w:ascii="Times New Roman" w:eastAsia="Times New Roman" w:hAnsi="Times New Roman" w:cs="Times New Roman"/>
          <w:color w:val="333333"/>
          <w:sz w:val="21"/>
          <w:szCs w:val="21"/>
          <w:lang w:eastAsia="ru-RU"/>
        </w:rPr>
      </w:pPr>
      <w:r w:rsidRPr="003B7A24">
        <w:rPr>
          <w:rFonts w:ascii="Times New Roman" w:eastAsia="Times New Roman" w:hAnsi="Times New Roman" w:cs="Times New Roman"/>
          <w:color w:val="333333"/>
          <w:sz w:val="24"/>
          <w:szCs w:val="24"/>
          <w:lang w:eastAsia="ru-RU"/>
        </w:rPr>
        <w:t>​‌‌</w:t>
      </w:r>
      <w:r w:rsidRPr="003B7A24">
        <w:rPr>
          <w:rFonts w:ascii="Times New Roman" w:eastAsia="Times New Roman" w:hAnsi="Times New Roman" w:cs="Times New Roman"/>
          <w:b/>
          <w:bCs/>
          <w:caps/>
          <w:color w:val="000000"/>
          <w:sz w:val="28"/>
          <w:szCs w:val="28"/>
          <w:lang w:eastAsia="ru-RU"/>
        </w:rPr>
        <w:t>МЕТОДИЧЕСКИЕ МАТЕРИАЛЫ ДЛЯ УЧИТЕЛЯ</w:t>
      </w:r>
    </w:p>
    <w:p w:rsidR="003B7A24" w:rsidRPr="003B7A24" w:rsidRDefault="003B7A24" w:rsidP="003B7A24">
      <w:pPr>
        <w:shd w:val="clear" w:color="auto" w:fill="FFFFFF"/>
        <w:spacing w:after="0" w:line="480" w:lineRule="auto"/>
        <w:rPr>
          <w:rFonts w:ascii="Times New Roman" w:eastAsia="Times New Roman" w:hAnsi="Times New Roman" w:cs="Times New Roman"/>
          <w:color w:val="333333"/>
          <w:sz w:val="21"/>
          <w:szCs w:val="21"/>
          <w:lang w:eastAsia="ru-RU"/>
        </w:rPr>
      </w:pPr>
      <w:r w:rsidRPr="003B7A24">
        <w:rPr>
          <w:rFonts w:ascii="Times New Roman" w:eastAsia="Times New Roman" w:hAnsi="Times New Roman" w:cs="Times New Roman"/>
          <w:color w:val="333333"/>
          <w:sz w:val="24"/>
          <w:szCs w:val="24"/>
          <w:lang w:eastAsia="ru-RU"/>
        </w:rPr>
        <w:t>​‌‌</w:t>
      </w:r>
      <w:r w:rsidRPr="003B7A24">
        <w:rPr>
          <w:rFonts w:ascii="Times New Roman" w:eastAsia="Times New Roman" w:hAnsi="Times New Roman" w:cs="Times New Roman"/>
          <w:color w:val="333333"/>
          <w:sz w:val="21"/>
          <w:szCs w:val="21"/>
          <w:lang w:eastAsia="ru-RU"/>
        </w:rPr>
        <w:t>​</w:t>
      </w:r>
      <w:r w:rsidRPr="003B7A24">
        <w:rPr>
          <w:rFonts w:ascii="Times New Roman" w:eastAsia="Times New Roman" w:hAnsi="Times New Roman" w:cs="Times New Roman"/>
          <w:b/>
          <w:bCs/>
          <w:caps/>
          <w:color w:val="000000"/>
          <w:sz w:val="28"/>
          <w:szCs w:val="28"/>
          <w:lang w:eastAsia="ru-RU"/>
        </w:rPr>
        <w:t>ЦИФРОВЫЕ ОБРАЗОВАТЕЛЬНЫЕ РЕСУРСЫ И РЕСУРСЫ СЕТИ ИНТЕРНЕТ</w:t>
      </w:r>
    </w:p>
    <w:p w:rsidR="008E32CD" w:rsidRDefault="003B7A24" w:rsidP="003B7A24">
      <w:pPr>
        <w:shd w:val="clear" w:color="auto" w:fill="FFFFFF"/>
        <w:spacing w:after="0" w:line="480" w:lineRule="auto"/>
        <w:rPr>
          <w:rFonts w:ascii="Times New Roman" w:eastAsia="Times New Roman" w:hAnsi="Times New Roman" w:cs="Times New Roman"/>
          <w:color w:val="333333"/>
          <w:sz w:val="24"/>
          <w:szCs w:val="24"/>
          <w:lang w:eastAsia="ru-RU"/>
        </w:rPr>
      </w:pPr>
      <w:r w:rsidRPr="003B7A24">
        <w:rPr>
          <w:rFonts w:ascii="Times New Roman" w:eastAsia="Times New Roman" w:hAnsi="Times New Roman" w:cs="Times New Roman"/>
          <w:color w:val="333333"/>
          <w:sz w:val="24"/>
          <w:szCs w:val="24"/>
          <w:lang w:eastAsia="ru-RU"/>
        </w:rPr>
        <w:t>​</w:t>
      </w:r>
      <w:r w:rsidRPr="003B7A24">
        <w:rPr>
          <w:rFonts w:ascii="Times New Roman" w:eastAsia="Times New Roman" w:hAnsi="Times New Roman" w:cs="Times New Roman"/>
          <w:color w:val="333333"/>
          <w:sz w:val="24"/>
          <w:szCs w:val="24"/>
          <w:shd w:val="clear" w:color="auto" w:fill="FFFFFF"/>
          <w:lang w:eastAsia="ru-RU"/>
        </w:rPr>
        <w:t>​‌</w:t>
      </w:r>
      <w:r w:rsidRPr="003B7A24">
        <w:rPr>
          <w:rFonts w:ascii="Times New Roman" w:eastAsia="Times New Roman" w:hAnsi="Times New Roman" w:cs="Times New Roman"/>
          <w:color w:val="333333"/>
          <w:sz w:val="24"/>
          <w:szCs w:val="24"/>
          <w:lang w:eastAsia="ru-RU"/>
        </w:rPr>
        <w:t xml:space="preserve">Библиотека ЦОК </w:t>
      </w:r>
      <w:hyperlink r:id="rId9" w:history="1">
        <w:r w:rsidR="008E32CD" w:rsidRPr="009E55F5">
          <w:rPr>
            <w:rStyle w:val="a3"/>
            <w:rFonts w:ascii="Times New Roman" w:eastAsia="Times New Roman" w:hAnsi="Times New Roman" w:cs="Times New Roman"/>
            <w:sz w:val="24"/>
            <w:szCs w:val="24"/>
            <w:lang w:eastAsia="ru-RU"/>
          </w:rPr>
          <w:t>https://m.edsoo.ru</w:t>
        </w:r>
      </w:hyperlink>
    </w:p>
    <w:p w:rsidR="008E32CD" w:rsidRDefault="003B4207" w:rsidP="003B7A24">
      <w:pPr>
        <w:shd w:val="clear" w:color="auto" w:fill="FFFFFF"/>
        <w:spacing w:after="0" w:line="480" w:lineRule="auto"/>
        <w:rPr>
          <w:rFonts w:ascii="Times New Roman" w:eastAsia="Times New Roman" w:hAnsi="Times New Roman" w:cs="Times New Roman"/>
          <w:color w:val="333333"/>
          <w:sz w:val="24"/>
          <w:szCs w:val="24"/>
          <w:lang w:eastAsia="ru-RU"/>
        </w:rPr>
      </w:pPr>
      <w:hyperlink r:id="rId10" w:history="1">
        <w:r w:rsidR="008E32CD" w:rsidRPr="009E55F5">
          <w:rPr>
            <w:rStyle w:val="a3"/>
            <w:rFonts w:ascii="Times New Roman" w:eastAsia="Times New Roman" w:hAnsi="Times New Roman" w:cs="Times New Roman"/>
            <w:sz w:val="24"/>
            <w:szCs w:val="24"/>
            <w:lang w:eastAsia="ru-RU"/>
          </w:rPr>
          <w:t>https://myschool.edu.ru</w:t>
        </w:r>
      </w:hyperlink>
    </w:p>
    <w:p w:rsidR="008E32CD" w:rsidRDefault="003B4207" w:rsidP="003B7A24">
      <w:pPr>
        <w:shd w:val="clear" w:color="auto" w:fill="FFFFFF"/>
        <w:spacing w:after="0" w:line="480" w:lineRule="auto"/>
        <w:rPr>
          <w:rFonts w:ascii="Times New Roman" w:eastAsia="Times New Roman" w:hAnsi="Times New Roman" w:cs="Times New Roman"/>
          <w:color w:val="333333"/>
          <w:sz w:val="24"/>
          <w:szCs w:val="24"/>
          <w:lang w:eastAsia="ru-RU"/>
        </w:rPr>
      </w:pPr>
      <w:hyperlink r:id="rId11" w:history="1">
        <w:r w:rsidR="008E32CD" w:rsidRPr="009E55F5">
          <w:rPr>
            <w:rStyle w:val="a3"/>
            <w:rFonts w:ascii="Times New Roman" w:eastAsia="Times New Roman" w:hAnsi="Times New Roman" w:cs="Times New Roman"/>
            <w:sz w:val="24"/>
            <w:szCs w:val="24"/>
            <w:lang w:eastAsia="ru-RU"/>
          </w:rPr>
          <w:t>https://www.yaklass.ru</w:t>
        </w:r>
      </w:hyperlink>
    </w:p>
    <w:p w:rsidR="003B7A24" w:rsidRPr="003B7A24" w:rsidRDefault="003B7A24" w:rsidP="003B7A24">
      <w:pPr>
        <w:shd w:val="clear" w:color="auto" w:fill="FFFFFF"/>
        <w:spacing w:after="0" w:line="480" w:lineRule="auto"/>
        <w:rPr>
          <w:rFonts w:ascii="Times New Roman" w:eastAsia="Times New Roman" w:hAnsi="Times New Roman" w:cs="Times New Roman"/>
          <w:color w:val="333333"/>
          <w:sz w:val="21"/>
          <w:szCs w:val="21"/>
          <w:lang w:eastAsia="ru-RU"/>
        </w:rPr>
      </w:pPr>
      <w:r w:rsidRPr="003B7A24">
        <w:rPr>
          <w:rFonts w:ascii="Times New Roman" w:eastAsia="Times New Roman" w:hAnsi="Times New Roman" w:cs="Times New Roman"/>
          <w:color w:val="333333"/>
          <w:sz w:val="24"/>
          <w:szCs w:val="24"/>
          <w:lang w:eastAsia="ru-RU"/>
        </w:rPr>
        <w:br/>
      </w:r>
    </w:p>
    <w:p w:rsidR="00E977EF" w:rsidRPr="00242DC7" w:rsidRDefault="00E977EF" w:rsidP="00242DC7"/>
    <w:sectPr w:rsidR="00E977EF" w:rsidRPr="00242DC7" w:rsidSect="00DF5FD7">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A57" w:rsidRDefault="00E62A57" w:rsidP="00DF5FD7">
      <w:pPr>
        <w:spacing w:after="0" w:line="240" w:lineRule="auto"/>
      </w:pPr>
      <w:r>
        <w:separator/>
      </w:r>
    </w:p>
  </w:endnote>
  <w:endnote w:type="continuationSeparator" w:id="0">
    <w:p w:rsidR="00E62A57" w:rsidRDefault="00E62A57" w:rsidP="00DF5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A57" w:rsidRDefault="00E62A57" w:rsidP="00DF5FD7">
      <w:pPr>
        <w:spacing w:after="0" w:line="240" w:lineRule="auto"/>
      </w:pPr>
      <w:r>
        <w:separator/>
      </w:r>
    </w:p>
  </w:footnote>
  <w:footnote w:type="continuationSeparator" w:id="0">
    <w:p w:rsidR="00E62A57" w:rsidRDefault="00E62A57" w:rsidP="00DF5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511843"/>
      <w:docPartObj>
        <w:docPartGallery w:val="Page Numbers (Top of Page)"/>
        <w:docPartUnique/>
      </w:docPartObj>
    </w:sdtPr>
    <w:sdtEndPr/>
    <w:sdtContent>
      <w:p w:rsidR="00DF5FD7" w:rsidRDefault="00DF5FD7">
        <w:pPr>
          <w:pStyle w:val="a9"/>
          <w:jc w:val="center"/>
        </w:pPr>
        <w:r>
          <w:fldChar w:fldCharType="begin"/>
        </w:r>
        <w:r>
          <w:instrText>PAGE   \* MERGEFORMAT</w:instrText>
        </w:r>
        <w:r>
          <w:fldChar w:fldCharType="separate"/>
        </w:r>
        <w:r w:rsidR="003B4207">
          <w:rPr>
            <w:noProof/>
          </w:rPr>
          <w:t>14</w:t>
        </w:r>
        <w:r>
          <w:fldChar w:fldCharType="end"/>
        </w:r>
      </w:p>
    </w:sdtContent>
  </w:sdt>
  <w:p w:rsidR="00DF5FD7" w:rsidRDefault="00DF5FD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618CE"/>
    <w:multiLevelType w:val="multilevel"/>
    <w:tmpl w:val="94EA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DA7649"/>
    <w:multiLevelType w:val="multilevel"/>
    <w:tmpl w:val="49DA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AE2E76"/>
    <w:multiLevelType w:val="multilevel"/>
    <w:tmpl w:val="5E1A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43378AB"/>
    <w:multiLevelType w:val="multilevel"/>
    <w:tmpl w:val="2F10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3F3F8D"/>
    <w:multiLevelType w:val="multilevel"/>
    <w:tmpl w:val="7D84B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8F4C00"/>
    <w:multiLevelType w:val="multilevel"/>
    <w:tmpl w:val="A33C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3845799"/>
    <w:multiLevelType w:val="multilevel"/>
    <w:tmpl w:val="9FE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CE705AB"/>
    <w:multiLevelType w:val="multilevel"/>
    <w:tmpl w:val="1F14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2135F8"/>
    <w:multiLevelType w:val="multilevel"/>
    <w:tmpl w:val="48C8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B120E74"/>
    <w:multiLevelType w:val="multilevel"/>
    <w:tmpl w:val="3130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2657AFA"/>
    <w:multiLevelType w:val="multilevel"/>
    <w:tmpl w:val="2E166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C40C4E"/>
    <w:multiLevelType w:val="multilevel"/>
    <w:tmpl w:val="5B962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num>
  <w:num w:numId="3">
    <w:abstractNumId w:val="7"/>
  </w:num>
  <w:num w:numId="4">
    <w:abstractNumId w:val="10"/>
  </w:num>
  <w:num w:numId="5">
    <w:abstractNumId w:val="6"/>
  </w:num>
  <w:num w:numId="6">
    <w:abstractNumId w:val="2"/>
  </w:num>
  <w:num w:numId="7">
    <w:abstractNumId w:val="5"/>
  </w:num>
  <w:num w:numId="8">
    <w:abstractNumId w:val="0"/>
  </w:num>
  <w:num w:numId="9">
    <w:abstractNumId w:val="9"/>
  </w:num>
  <w:num w:numId="10">
    <w:abstractNumId w:val="1"/>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FB6"/>
    <w:rsid w:val="00053FF5"/>
    <w:rsid w:val="000A1CD1"/>
    <w:rsid w:val="000C277A"/>
    <w:rsid w:val="00242DC7"/>
    <w:rsid w:val="002464A1"/>
    <w:rsid w:val="00381FB6"/>
    <w:rsid w:val="003B4207"/>
    <w:rsid w:val="003B7A24"/>
    <w:rsid w:val="005954AE"/>
    <w:rsid w:val="005E3477"/>
    <w:rsid w:val="006A4FFA"/>
    <w:rsid w:val="008D3ABB"/>
    <w:rsid w:val="008E32CD"/>
    <w:rsid w:val="00B83F68"/>
    <w:rsid w:val="00BD6B49"/>
    <w:rsid w:val="00DF5FD7"/>
    <w:rsid w:val="00E073D8"/>
    <w:rsid w:val="00E40C63"/>
    <w:rsid w:val="00E62A57"/>
    <w:rsid w:val="00E977EF"/>
    <w:rsid w:val="00F531A8"/>
    <w:rsid w:val="00F60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D7A60D-3CE7-46A1-A496-AE4443E55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1FB6"/>
    <w:rPr>
      <w:color w:val="0563C1" w:themeColor="hyperlink"/>
      <w:u w:val="single"/>
    </w:rPr>
  </w:style>
  <w:style w:type="character" w:customStyle="1" w:styleId="UnresolvedMention">
    <w:name w:val="Unresolved Mention"/>
    <w:basedOn w:val="a0"/>
    <w:uiPriority w:val="99"/>
    <w:semiHidden/>
    <w:unhideWhenUsed/>
    <w:rsid w:val="00381FB6"/>
    <w:rPr>
      <w:color w:val="605E5C"/>
      <w:shd w:val="clear" w:color="auto" w:fill="E1DFDD"/>
    </w:rPr>
  </w:style>
  <w:style w:type="paragraph" w:styleId="a4">
    <w:name w:val="Normal (Web)"/>
    <w:basedOn w:val="a"/>
    <w:uiPriority w:val="99"/>
    <w:semiHidden/>
    <w:unhideWhenUsed/>
    <w:rsid w:val="00B83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center">
    <w:name w:val="has-text-align-center"/>
    <w:basedOn w:val="a"/>
    <w:rsid w:val="00E977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E977EF"/>
    <w:pPr>
      <w:spacing w:after="0" w:line="240" w:lineRule="auto"/>
    </w:pPr>
  </w:style>
  <w:style w:type="paragraph" w:customStyle="1" w:styleId="msonormal0">
    <w:name w:val="msonormal"/>
    <w:basedOn w:val="a"/>
    <w:rsid w:val="003B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B7A24"/>
    <w:rPr>
      <w:b/>
      <w:bCs/>
    </w:rPr>
  </w:style>
  <w:style w:type="character" w:customStyle="1" w:styleId="placeholder-mask">
    <w:name w:val="placeholder-mask"/>
    <w:basedOn w:val="a0"/>
    <w:rsid w:val="003B7A24"/>
  </w:style>
  <w:style w:type="character" w:customStyle="1" w:styleId="placeholder">
    <w:name w:val="placeholder"/>
    <w:basedOn w:val="a0"/>
    <w:rsid w:val="003B7A24"/>
  </w:style>
  <w:style w:type="character" w:styleId="a7">
    <w:name w:val="Emphasis"/>
    <w:basedOn w:val="a0"/>
    <w:uiPriority w:val="20"/>
    <w:qFormat/>
    <w:rsid w:val="003B7A24"/>
    <w:rPr>
      <w:i/>
      <w:iCs/>
    </w:rPr>
  </w:style>
  <w:style w:type="table" w:styleId="a8">
    <w:name w:val="Table Grid"/>
    <w:basedOn w:val="a1"/>
    <w:uiPriority w:val="39"/>
    <w:rsid w:val="003B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DF5FD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F5FD7"/>
  </w:style>
  <w:style w:type="paragraph" w:styleId="ab">
    <w:name w:val="footer"/>
    <w:basedOn w:val="a"/>
    <w:link w:val="ac"/>
    <w:uiPriority w:val="99"/>
    <w:unhideWhenUsed/>
    <w:rsid w:val="00DF5F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F5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159156">
      <w:bodyDiv w:val="1"/>
      <w:marLeft w:val="0"/>
      <w:marRight w:val="0"/>
      <w:marTop w:val="0"/>
      <w:marBottom w:val="0"/>
      <w:divBdr>
        <w:top w:val="none" w:sz="0" w:space="0" w:color="auto"/>
        <w:left w:val="none" w:sz="0" w:space="0" w:color="auto"/>
        <w:bottom w:val="none" w:sz="0" w:space="0" w:color="auto"/>
        <w:right w:val="none" w:sz="0" w:space="0" w:color="auto"/>
      </w:divBdr>
      <w:divsChild>
        <w:div w:id="1688823350">
          <w:marLeft w:val="0"/>
          <w:marRight w:val="0"/>
          <w:marTop w:val="0"/>
          <w:marBottom w:val="0"/>
          <w:divBdr>
            <w:top w:val="none" w:sz="0" w:space="0" w:color="auto"/>
            <w:left w:val="none" w:sz="0" w:space="0" w:color="auto"/>
            <w:bottom w:val="none" w:sz="0" w:space="0" w:color="auto"/>
            <w:right w:val="none" w:sz="0" w:space="0" w:color="auto"/>
          </w:divBdr>
          <w:divsChild>
            <w:div w:id="1323653676">
              <w:marLeft w:val="0"/>
              <w:marRight w:val="0"/>
              <w:marTop w:val="0"/>
              <w:marBottom w:val="0"/>
              <w:divBdr>
                <w:top w:val="none" w:sz="0" w:space="0" w:color="auto"/>
                <w:left w:val="none" w:sz="0" w:space="0" w:color="auto"/>
                <w:bottom w:val="none" w:sz="0" w:space="0" w:color="auto"/>
                <w:right w:val="none" w:sz="0" w:space="0" w:color="auto"/>
              </w:divBdr>
              <w:divsChild>
                <w:div w:id="1202935929">
                  <w:marLeft w:val="0"/>
                  <w:marRight w:val="0"/>
                  <w:marTop w:val="0"/>
                  <w:marBottom w:val="0"/>
                  <w:divBdr>
                    <w:top w:val="none" w:sz="0" w:space="0" w:color="auto"/>
                    <w:left w:val="none" w:sz="0" w:space="0" w:color="auto"/>
                    <w:bottom w:val="none" w:sz="0" w:space="0" w:color="auto"/>
                    <w:right w:val="none" w:sz="0" w:space="0" w:color="auto"/>
                  </w:divBdr>
                  <w:divsChild>
                    <w:div w:id="1642425570">
                      <w:marLeft w:val="0"/>
                      <w:marRight w:val="0"/>
                      <w:marTop w:val="0"/>
                      <w:marBottom w:val="0"/>
                      <w:divBdr>
                        <w:top w:val="none" w:sz="0" w:space="0" w:color="auto"/>
                        <w:left w:val="none" w:sz="0" w:space="0" w:color="auto"/>
                        <w:bottom w:val="none" w:sz="0" w:space="0" w:color="auto"/>
                        <w:right w:val="none" w:sz="0" w:space="0" w:color="auto"/>
                      </w:divBdr>
                      <w:divsChild>
                        <w:div w:id="2099010812">
                          <w:marLeft w:val="0"/>
                          <w:marRight w:val="0"/>
                          <w:marTop w:val="0"/>
                          <w:marBottom w:val="0"/>
                          <w:divBdr>
                            <w:top w:val="none" w:sz="0" w:space="0" w:color="auto"/>
                            <w:left w:val="none" w:sz="0" w:space="0" w:color="auto"/>
                            <w:bottom w:val="none" w:sz="0" w:space="0" w:color="auto"/>
                            <w:right w:val="none" w:sz="0" w:space="0" w:color="auto"/>
                          </w:divBdr>
                          <w:divsChild>
                            <w:div w:id="254359632">
                              <w:marLeft w:val="0"/>
                              <w:marRight w:val="0"/>
                              <w:marTop w:val="0"/>
                              <w:marBottom w:val="0"/>
                              <w:divBdr>
                                <w:top w:val="none" w:sz="0" w:space="0" w:color="auto"/>
                                <w:left w:val="none" w:sz="0" w:space="0" w:color="auto"/>
                                <w:bottom w:val="none" w:sz="0" w:space="0" w:color="auto"/>
                                <w:right w:val="none" w:sz="0" w:space="0" w:color="auto"/>
                              </w:divBdr>
                              <w:divsChild>
                                <w:div w:id="1293251022">
                                  <w:marLeft w:val="0"/>
                                  <w:marRight w:val="0"/>
                                  <w:marTop w:val="0"/>
                                  <w:marBottom w:val="0"/>
                                  <w:divBdr>
                                    <w:top w:val="none" w:sz="0" w:space="0" w:color="auto"/>
                                    <w:left w:val="none" w:sz="0" w:space="0" w:color="auto"/>
                                    <w:bottom w:val="none" w:sz="0" w:space="0" w:color="auto"/>
                                    <w:right w:val="none" w:sz="0" w:space="0" w:color="auto"/>
                                  </w:divBdr>
                                  <w:divsChild>
                                    <w:div w:id="1416705133">
                                      <w:marLeft w:val="0"/>
                                      <w:marRight w:val="0"/>
                                      <w:marTop w:val="0"/>
                                      <w:marBottom w:val="0"/>
                                      <w:divBdr>
                                        <w:top w:val="none" w:sz="0" w:space="0" w:color="auto"/>
                                        <w:left w:val="none" w:sz="0" w:space="0" w:color="auto"/>
                                        <w:bottom w:val="none" w:sz="0" w:space="0" w:color="auto"/>
                                        <w:right w:val="none" w:sz="0" w:space="0" w:color="auto"/>
                                      </w:divBdr>
                                      <w:divsChild>
                                        <w:div w:id="939725503">
                                          <w:marLeft w:val="0"/>
                                          <w:marRight w:val="0"/>
                                          <w:marTop w:val="0"/>
                                          <w:marBottom w:val="0"/>
                                          <w:divBdr>
                                            <w:top w:val="none" w:sz="0" w:space="0" w:color="auto"/>
                                            <w:left w:val="none" w:sz="0" w:space="0" w:color="auto"/>
                                            <w:bottom w:val="none" w:sz="0" w:space="0" w:color="auto"/>
                                            <w:right w:val="none" w:sz="0" w:space="0" w:color="auto"/>
                                          </w:divBdr>
                                          <w:divsChild>
                                            <w:div w:id="404838631">
                                              <w:marLeft w:val="0"/>
                                              <w:marRight w:val="0"/>
                                              <w:marTop w:val="0"/>
                                              <w:marBottom w:val="0"/>
                                              <w:divBdr>
                                                <w:top w:val="none" w:sz="0" w:space="0" w:color="auto"/>
                                                <w:left w:val="none" w:sz="0" w:space="0" w:color="auto"/>
                                                <w:bottom w:val="none" w:sz="0" w:space="0" w:color="auto"/>
                                                <w:right w:val="none" w:sz="0" w:space="0" w:color="auto"/>
                                              </w:divBdr>
                                            </w:div>
                                            <w:div w:id="1019311500">
                                              <w:marLeft w:val="0"/>
                                              <w:marRight w:val="0"/>
                                              <w:marTop w:val="0"/>
                                              <w:marBottom w:val="0"/>
                                              <w:divBdr>
                                                <w:top w:val="none" w:sz="0" w:space="0" w:color="auto"/>
                                                <w:left w:val="none" w:sz="0" w:space="0" w:color="auto"/>
                                                <w:bottom w:val="none" w:sz="0" w:space="0" w:color="auto"/>
                                                <w:right w:val="none" w:sz="0" w:space="0" w:color="auto"/>
                                              </w:divBdr>
                                            </w:div>
                                          </w:divsChild>
                                        </w:div>
                                        <w:div w:id="303123895">
                                          <w:marLeft w:val="0"/>
                                          <w:marRight w:val="0"/>
                                          <w:marTop w:val="0"/>
                                          <w:marBottom w:val="0"/>
                                          <w:divBdr>
                                            <w:top w:val="none" w:sz="0" w:space="0" w:color="auto"/>
                                            <w:left w:val="none" w:sz="0" w:space="0" w:color="auto"/>
                                            <w:bottom w:val="none" w:sz="0" w:space="0" w:color="auto"/>
                                            <w:right w:val="none" w:sz="0" w:space="0" w:color="auto"/>
                                          </w:divBdr>
                                          <w:divsChild>
                                            <w:div w:id="759982939">
                                              <w:marLeft w:val="0"/>
                                              <w:marRight w:val="0"/>
                                              <w:marTop w:val="0"/>
                                              <w:marBottom w:val="0"/>
                                              <w:divBdr>
                                                <w:top w:val="none" w:sz="0" w:space="0" w:color="auto"/>
                                                <w:left w:val="none" w:sz="0" w:space="0" w:color="auto"/>
                                                <w:bottom w:val="none" w:sz="0" w:space="0" w:color="auto"/>
                                                <w:right w:val="none" w:sz="0" w:space="0" w:color="auto"/>
                                              </w:divBdr>
                                            </w:div>
                                            <w:div w:id="583609494">
                                              <w:marLeft w:val="0"/>
                                              <w:marRight w:val="0"/>
                                              <w:marTop w:val="0"/>
                                              <w:marBottom w:val="0"/>
                                              <w:divBdr>
                                                <w:top w:val="none" w:sz="0" w:space="0" w:color="auto"/>
                                                <w:left w:val="none" w:sz="0" w:space="0" w:color="auto"/>
                                                <w:bottom w:val="none" w:sz="0" w:space="0" w:color="auto"/>
                                                <w:right w:val="none" w:sz="0" w:space="0" w:color="auto"/>
                                              </w:divBdr>
                                            </w:div>
                                          </w:divsChild>
                                        </w:div>
                                        <w:div w:id="1038747460">
                                          <w:marLeft w:val="0"/>
                                          <w:marRight w:val="0"/>
                                          <w:marTop w:val="0"/>
                                          <w:marBottom w:val="0"/>
                                          <w:divBdr>
                                            <w:top w:val="none" w:sz="0" w:space="0" w:color="auto"/>
                                            <w:left w:val="none" w:sz="0" w:space="0" w:color="auto"/>
                                            <w:bottom w:val="none" w:sz="0" w:space="0" w:color="auto"/>
                                            <w:right w:val="none" w:sz="0" w:space="0" w:color="auto"/>
                                          </w:divBdr>
                                          <w:divsChild>
                                            <w:div w:id="120079968">
                                              <w:marLeft w:val="0"/>
                                              <w:marRight w:val="0"/>
                                              <w:marTop w:val="0"/>
                                              <w:marBottom w:val="0"/>
                                              <w:divBdr>
                                                <w:top w:val="none" w:sz="0" w:space="0" w:color="auto"/>
                                                <w:left w:val="none" w:sz="0" w:space="0" w:color="auto"/>
                                                <w:bottom w:val="none" w:sz="0" w:space="0" w:color="auto"/>
                                                <w:right w:val="none" w:sz="0" w:space="0" w:color="auto"/>
                                              </w:divBdr>
                                            </w:div>
                                            <w:div w:id="16043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0867741">
          <w:marLeft w:val="0"/>
          <w:marRight w:val="0"/>
          <w:marTop w:val="0"/>
          <w:marBottom w:val="0"/>
          <w:divBdr>
            <w:top w:val="none" w:sz="0" w:space="0" w:color="auto"/>
            <w:left w:val="none" w:sz="0" w:space="0" w:color="auto"/>
            <w:bottom w:val="none" w:sz="0" w:space="0" w:color="auto"/>
            <w:right w:val="none" w:sz="0" w:space="0" w:color="auto"/>
          </w:divBdr>
          <w:divsChild>
            <w:div w:id="255751751">
              <w:marLeft w:val="0"/>
              <w:marRight w:val="0"/>
              <w:marTop w:val="0"/>
              <w:marBottom w:val="0"/>
              <w:divBdr>
                <w:top w:val="none" w:sz="0" w:space="0" w:color="auto"/>
                <w:left w:val="none" w:sz="0" w:space="0" w:color="auto"/>
                <w:bottom w:val="none" w:sz="0" w:space="0" w:color="auto"/>
                <w:right w:val="none" w:sz="0" w:space="0" w:color="auto"/>
              </w:divBdr>
              <w:divsChild>
                <w:div w:id="1357192524">
                  <w:marLeft w:val="0"/>
                  <w:marRight w:val="0"/>
                  <w:marTop w:val="0"/>
                  <w:marBottom w:val="0"/>
                  <w:divBdr>
                    <w:top w:val="none" w:sz="0" w:space="0" w:color="auto"/>
                    <w:left w:val="none" w:sz="0" w:space="0" w:color="auto"/>
                    <w:bottom w:val="none" w:sz="0" w:space="0" w:color="auto"/>
                    <w:right w:val="none" w:sz="0" w:space="0" w:color="auto"/>
                  </w:divBdr>
                  <w:divsChild>
                    <w:div w:id="138546382">
                      <w:marLeft w:val="0"/>
                      <w:marRight w:val="0"/>
                      <w:marTop w:val="0"/>
                      <w:marBottom w:val="0"/>
                      <w:divBdr>
                        <w:top w:val="none" w:sz="0" w:space="0" w:color="auto"/>
                        <w:left w:val="none" w:sz="0" w:space="0" w:color="auto"/>
                        <w:bottom w:val="none" w:sz="0" w:space="0" w:color="auto"/>
                        <w:right w:val="none" w:sz="0" w:space="0" w:color="auto"/>
                      </w:divBdr>
                      <w:divsChild>
                        <w:div w:id="1063913149">
                          <w:marLeft w:val="0"/>
                          <w:marRight w:val="0"/>
                          <w:marTop w:val="0"/>
                          <w:marBottom w:val="0"/>
                          <w:divBdr>
                            <w:top w:val="none" w:sz="0" w:space="0" w:color="auto"/>
                            <w:left w:val="none" w:sz="0" w:space="0" w:color="auto"/>
                            <w:bottom w:val="none" w:sz="0" w:space="0" w:color="auto"/>
                            <w:right w:val="none" w:sz="0" w:space="0" w:color="auto"/>
                          </w:divBdr>
                          <w:divsChild>
                            <w:div w:id="2065061205">
                              <w:marLeft w:val="0"/>
                              <w:marRight w:val="0"/>
                              <w:marTop w:val="0"/>
                              <w:marBottom w:val="0"/>
                              <w:divBdr>
                                <w:top w:val="none" w:sz="0" w:space="0" w:color="auto"/>
                                <w:left w:val="none" w:sz="0" w:space="0" w:color="auto"/>
                                <w:bottom w:val="none" w:sz="0" w:space="0" w:color="auto"/>
                                <w:right w:val="none" w:sz="0" w:space="0" w:color="auto"/>
                              </w:divBdr>
                              <w:divsChild>
                                <w:div w:id="6148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370310">
          <w:marLeft w:val="0"/>
          <w:marRight w:val="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sChild>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0"/>
                      <w:marRight w:val="0"/>
                      <w:marTop w:val="0"/>
                      <w:marBottom w:val="0"/>
                      <w:divBdr>
                        <w:top w:val="none" w:sz="0" w:space="0" w:color="auto"/>
                        <w:left w:val="none" w:sz="0" w:space="0" w:color="auto"/>
                        <w:bottom w:val="none" w:sz="0" w:space="0" w:color="auto"/>
                        <w:right w:val="none" w:sz="0" w:space="0" w:color="auto"/>
                      </w:divBdr>
                      <w:divsChild>
                        <w:div w:id="1496919254">
                          <w:marLeft w:val="0"/>
                          <w:marRight w:val="0"/>
                          <w:marTop w:val="0"/>
                          <w:marBottom w:val="0"/>
                          <w:divBdr>
                            <w:top w:val="none" w:sz="0" w:space="0" w:color="auto"/>
                            <w:left w:val="none" w:sz="0" w:space="0" w:color="auto"/>
                            <w:bottom w:val="none" w:sz="0" w:space="0" w:color="auto"/>
                            <w:right w:val="none" w:sz="0" w:space="0" w:color="auto"/>
                          </w:divBdr>
                          <w:divsChild>
                            <w:div w:id="1805809164">
                              <w:marLeft w:val="0"/>
                              <w:marRight w:val="0"/>
                              <w:marTop w:val="0"/>
                              <w:marBottom w:val="0"/>
                              <w:divBdr>
                                <w:top w:val="none" w:sz="0" w:space="0" w:color="auto"/>
                                <w:left w:val="none" w:sz="0" w:space="0" w:color="auto"/>
                                <w:bottom w:val="none" w:sz="0" w:space="0" w:color="auto"/>
                                <w:right w:val="none" w:sz="0" w:space="0" w:color="auto"/>
                              </w:divBdr>
                              <w:divsChild>
                                <w:div w:id="1656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118007">
          <w:marLeft w:val="0"/>
          <w:marRight w:val="0"/>
          <w:marTop w:val="0"/>
          <w:marBottom w:val="0"/>
          <w:divBdr>
            <w:top w:val="none" w:sz="0" w:space="0" w:color="auto"/>
            <w:left w:val="none" w:sz="0" w:space="0" w:color="auto"/>
            <w:bottom w:val="none" w:sz="0" w:space="0" w:color="auto"/>
            <w:right w:val="none" w:sz="0" w:space="0" w:color="auto"/>
          </w:divBdr>
          <w:divsChild>
            <w:div w:id="1296372563">
              <w:marLeft w:val="0"/>
              <w:marRight w:val="0"/>
              <w:marTop w:val="0"/>
              <w:marBottom w:val="0"/>
              <w:divBdr>
                <w:top w:val="none" w:sz="0" w:space="0" w:color="auto"/>
                <w:left w:val="none" w:sz="0" w:space="0" w:color="auto"/>
                <w:bottom w:val="none" w:sz="0" w:space="0" w:color="auto"/>
                <w:right w:val="none" w:sz="0" w:space="0" w:color="auto"/>
              </w:divBdr>
              <w:divsChild>
                <w:div w:id="198204031">
                  <w:marLeft w:val="0"/>
                  <w:marRight w:val="0"/>
                  <w:marTop w:val="0"/>
                  <w:marBottom w:val="0"/>
                  <w:divBdr>
                    <w:top w:val="none" w:sz="0" w:space="0" w:color="auto"/>
                    <w:left w:val="none" w:sz="0" w:space="0" w:color="auto"/>
                    <w:bottom w:val="none" w:sz="0" w:space="0" w:color="auto"/>
                    <w:right w:val="none" w:sz="0" w:space="0" w:color="auto"/>
                  </w:divBdr>
                  <w:divsChild>
                    <w:div w:id="531848425">
                      <w:marLeft w:val="0"/>
                      <w:marRight w:val="0"/>
                      <w:marTop w:val="0"/>
                      <w:marBottom w:val="0"/>
                      <w:divBdr>
                        <w:top w:val="none" w:sz="0" w:space="0" w:color="auto"/>
                        <w:left w:val="none" w:sz="0" w:space="0" w:color="auto"/>
                        <w:bottom w:val="none" w:sz="0" w:space="0" w:color="auto"/>
                        <w:right w:val="none" w:sz="0" w:space="0" w:color="auto"/>
                      </w:divBdr>
                      <w:divsChild>
                        <w:div w:id="713315608">
                          <w:marLeft w:val="0"/>
                          <w:marRight w:val="0"/>
                          <w:marTop w:val="0"/>
                          <w:marBottom w:val="0"/>
                          <w:divBdr>
                            <w:top w:val="none" w:sz="0" w:space="0" w:color="auto"/>
                            <w:left w:val="none" w:sz="0" w:space="0" w:color="auto"/>
                            <w:bottom w:val="none" w:sz="0" w:space="0" w:color="auto"/>
                            <w:right w:val="none" w:sz="0" w:space="0" w:color="auto"/>
                          </w:divBdr>
                          <w:divsChild>
                            <w:div w:id="22001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351309">
          <w:marLeft w:val="0"/>
          <w:marRight w:val="0"/>
          <w:marTop w:val="0"/>
          <w:marBottom w:val="0"/>
          <w:divBdr>
            <w:top w:val="none" w:sz="0" w:space="0" w:color="auto"/>
            <w:left w:val="none" w:sz="0" w:space="0" w:color="auto"/>
            <w:bottom w:val="none" w:sz="0" w:space="0" w:color="auto"/>
            <w:right w:val="none" w:sz="0" w:space="0" w:color="auto"/>
          </w:divBdr>
          <w:divsChild>
            <w:div w:id="982001217">
              <w:marLeft w:val="0"/>
              <w:marRight w:val="0"/>
              <w:marTop w:val="0"/>
              <w:marBottom w:val="0"/>
              <w:divBdr>
                <w:top w:val="none" w:sz="0" w:space="0" w:color="auto"/>
                <w:left w:val="none" w:sz="0" w:space="0" w:color="auto"/>
                <w:bottom w:val="none" w:sz="0" w:space="0" w:color="auto"/>
                <w:right w:val="none" w:sz="0" w:space="0" w:color="auto"/>
              </w:divBdr>
              <w:divsChild>
                <w:div w:id="692653448">
                  <w:marLeft w:val="0"/>
                  <w:marRight w:val="0"/>
                  <w:marTop w:val="0"/>
                  <w:marBottom w:val="0"/>
                  <w:divBdr>
                    <w:top w:val="none" w:sz="0" w:space="0" w:color="auto"/>
                    <w:left w:val="none" w:sz="0" w:space="0" w:color="auto"/>
                    <w:bottom w:val="none" w:sz="0" w:space="0" w:color="auto"/>
                    <w:right w:val="none" w:sz="0" w:space="0" w:color="auto"/>
                  </w:divBdr>
                  <w:divsChild>
                    <w:div w:id="781537970">
                      <w:marLeft w:val="0"/>
                      <w:marRight w:val="0"/>
                      <w:marTop w:val="0"/>
                      <w:marBottom w:val="0"/>
                      <w:divBdr>
                        <w:top w:val="none" w:sz="0" w:space="0" w:color="auto"/>
                        <w:left w:val="none" w:sz="0" w:space="0" w:color="auto"/>
                        <w:bottom w:val="none" w:sz="0" w:space="0" w:color="auto"/>
                        <w:right w:val="none" w:sz="0" w:space="0" w:color="auto"/>
                      </w:divBdr>
                    </w:div>
                  </w:divsChild>
                </w:div>
                <w:div w:id="3939997">
                  <w:marLeft w:val="0"/>
                  <w:marRight w:val="0"/>
                  <w:marTop w:val="0"/>
                  <w:marBottom w:val="0"/>
                  <w:divBdr>
                    <w:top w:val="none" w:sz="0" w:space="0" w:color="auto"/>
                    <w:left w:val="none" w:sz="0" w:space="0" w:color="auto"/>
                    <w:bottom w:val="none" w:sz="0" w:space="0" w:color="auto"/>
                    <w:right w:val="none" w:sz="0" w:space="0" w:color="auto"/>
                  </w:divBdr>
                  <w:divsChild>
                    <w:div w:id="754742788">
                      <w:marLeft w:val="0"/>
                      <w:marRight w:val="0"/>
                      <w:marTop w:val="0"/>
                      <w:marBottom w:val="0"/>
                      <w:divBdr>
                        <w:top w:val="none" w:sz="0" w:space="0" w:color="auto"/>
                        <w:left w:val="none" w:sz="0" w:space="0" w:color="auto"/>
                        <w:bottom w:val="none" w:sz="0" w:space="0" w:color="auto"/>
                        <w:right w:val="none" w:sz="0" w:space="0" w:color="auto"/>
                      </w:divBdr>
                    </w:div>
                    <w:div w:id="890969063">
                      <w:marLeft w:val="0"/>
                      <w:marRight w:val="0"/>
                      <w:marTop w:val="0"/>
                      <w:marBottom w:val="0"/>
                      <w:divBdr>
                        <w:top w:val="none" w:sz="0" w:space="0" w:color="auto"/>
                        <w:left w:val="none" w:sz="0" w:space="0" w:color="auto"/>
                        <w:bottom w:val="none" w:sz="0" w:space="0" w:color="auto"/>
                        <w:right w:val="none" w:sz="0" w:space="0" w:color="auto"/>
                      </w:divBdr>
                      <w:divsChild>
                        <w:div w:id="2094427161">
                          <w:marLeft w:val="0"/>
                          <w:marRight w:val="0"/>
                          <w:marTop w:val="0"/>
                          <w:marBottom w:val="0"/>
                          <w:divBdr>
                            <w:top w:val="none" w:sz="0" w:space="0" w:color="auto"/>
                            <w:left w:val="none" w:sz="0" w:space="0" w:color="auto"/>
                            <w:bottom w:val="none" w:sz="0" w:space="0" w:color="auto"/>
                            <w:right w:val="none" w:sz="0" w:space="0" w:color="auto"/>
                          </w:divBdr>
                          <w:divsChild>
                            <w:div w:id="270598607">
                              <w:marLeft w:val="0"/>
                              <w:marRight w:val="0"/>
                              <w:marTop w:val="0"/>
                              <w:marBottom w:val="0"/>
                              <w:divBdr>
                                <w:top w:val="none" w:sz="0" w:space="0" w:color="auto"/>
                                <w:left w:val="none" w:sz="0" w:space="0" w:color="auto"/>
                                <w:bottom w:val="none" w:sz="0" w:space="0" w:color="auto"/>
                                <w:right w:val="none" w:sz="0" w:space="0" w:color="auto"/>
                              </w:divBdr>
                            </w:div>
                          </w:divsChild>
                        </w:div>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
                          </w:divsChild>
                        </w:div>
                        <w:div w:id="1049568135">
                          <w:marLeft w:val="0"/>
                          <w:marRight w:val="0"/>
                          <w:marTop w:val="0"/>
                          <w:marBottom w:val="0"/>
                          <w:divBdr>
                            <w:top w:val="none" w:sz="0" w:space="0" w:color="auto"/>
                            <w:left w:val="none" w:sz="0" w:space="0" w:color="auto"/>
                            <w:bottom w:val="none" w:sz="0" w:space="0" w:color="auto"/>
                            <w:right w:val="none" w:sz="0" w:space="0" w:color="auto"/>
                          </w:divBdr>
                          <w:divsChild>
                            <w:div w:id="1812359374">
                              <w:marLeft w:val="0"/>
                              <w:marRight w:val="0"/>
                              <w:marTop w:val="0"/>
                              <w:marBottom w:val="0"/>
                              <w:divBdr>
                                <w:top w:val="none" w:sz="0" w:space="0" w:color="auto"/>
                                <w:left w:val="none" w:sz="0" w:space="0" w:color="auto"/>
                                <w:bottom w:val="none" w:sz="0" w:space="0" w:color="auto"/>
                                <w:right w:val="none" w:sz="0" w:space="0" w:color="auto"/>
                              </w:divBdr>
                            </w:div>
                          </w:divsChild>
                        </w:div>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0"/>
                              <w:marTop w:val="0"/>
                              <w:marBottom w:val="0"/>
                              <w:divBdr>
                                <w:top w:val="none" w:sz="0" w:space="0" w:color="auto"/>
                                <w:left w:val="none" w:sz="0" w:space="0" w:color="auto"/>
                                <w:bottom w:val="none" w:sz="0" w:space="0" w:color="auto"/>
                                <w:right w:val="none" w:sz="0" w:space="0" w:color="auto"/>
                              </w:divBdr>
                            </w:div>
                          </w:divsChild>
                        </w:div>
                        <w:div w:id="1126243633">
                          <w:marLeft w:val="0"/>
                          <w:marRight w:val="0"/>
                          <w:marTop w:val="0"/>
                          <w:marBottom w:val="0"/>
                          <w:divBdr>
                            <w:top w:val="none" w:sz="0" w:space="0" w:color="auto"/>
                            <w:left w:val="none" w:sz="0" w:space="0" w:color="auto"/>
                            <w:bottom w:val="none" w:sz="0" w:space="0" w:color="auto"/>
                            <w:right w:val="none" w:sz="0" w:space="0" w:color="auto"/>
                          </w:divBdr>
                          <w:divsChild>
                            <w:div w:id="799686272">
                              <w:marLeft w:val="0"/>
                              <w:marRight w:val="0"/>
                              <w:marTop w:val="0"/>
                              <w:marBottom w:val="0"/>
                              <w:divBdr>
                                <w:top w:val="none" w:sz="0" w:space="0" w:color="auto"/>
                                <w:left w:val="none" w:sz="0" w:space="0" w:color="auto"/>
                                <w:bottom w:val="none" w:sz="0" w:space="0" w:color="auto"/>
                                <w:right w:val="none" w:sz="0" w:space="0" w:color="auto"/>
                              </w:divBdr>
                            </w:div>
                          </w:divsChild>
                        </w:div>
                        <w:div w:id="811362068">
                          <w:marLeft w:val="0"/>
                          <w:marRight w:val="0"/>
                          <w:marTop w:val="0"/>
                          <w:marBottom w:val="0"/>
                          <w:divBdr>
                            <w:top w:val="none" w:sz="0" w:space="0" w:color="auto"/>
                            <w:left w:val="none" w:sz="0" w:space="0" w:color="auto"/>
                            <w:bottom w:val="none" w:sz="0" w:space="0" w:color="auto"/>
                            <w:right w:val="none" w:sz="0" w:space="0" w:color="auto"/>
                          </w:divBdr>
                          <w:divsChild>
                            <w:div w:id="1728214232">
                              <w:marLeft w:val="0"/>
                              <w:marRight w:val="0"/>
                              <w:marTop w:val="0"/>
                              <w:marBottom w:val="0"/>
                              <w:divBdr>
                                <w:top w:val="none" w:sz="0" w:space="0" w:color="auto"/>
                                <w:left w:val="none" w:sz="0" w:space="0" w:color="auto"/>
                                <w:bottom w:val="none" w:sz="0" w:space="0" w:color="auto"/>
                                <w:right w:val="none" w:sz="0" w:space="0" w:color="auto"/>
                              </w:divBdr>
                            </w:div>
                          </w:divsChild>
                        </w:div>
                        <w:div w:id="251669881">
                          <w:marLeft w:val="0"/>
                          <w:marRight w:val="0"/>
                          <w:marTop w:val="0"/>
                          <w:marBottom w:val="0"/>
                          <w:divBdr>
                            <w:top w:val="none" w:sz="0" w:space="0" w:color="auto"/>
                            <w:left w:val="none" w:sz="0" w:space="0" w:color="auto"/>
                            <w:bottom w:val="none" w:sz="0" w:space="0" w:color="auto"/>
                            <w:right w:val="none" w:sz="0" w:space="0" w:color="auto"/>
                          </w:divBdr>
                          <w:divsChild>
                            <w:div w:id="443574476">
                              <w:marLeft w:val="0"/>
                              <w:marRight w:val="0"/>
                              <w:marTop w:val="0"/>
                              <w:marBottom w:val="0"/>
                              <w:divBdr>
                                <w:top w:val="none" w:sz="0" w:space="0" w:color="auto"/>
                                <w:left w:val="none" w:sz="0" w:space="0" w:color="auto"/>
                                <w:bottom w:val="none" w:sz="0" w:space="0" w:color="auto"/>
                                <w:right w:val="none" w:sz="0" w:space="0" w:color="auto"/>
                              </w:divBdr>
                            </w:div>
                          </w:divsChild>
                        </w:div>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77321">
                  <w:marLeft w:val="0"/>
                  <w:marRight w:val="0"/>
                  <w:marTop w:val="0"/>
                  <w:marBottom w:val="0"/>
                  <w:divBdr>
                    <w:top w:val="none" w:sz="0" w:space="0" w:color="auto"/>
                    <w:left w:val="none" w:sz="0" w:space="0" w:color="auto"/>
                    <w:bottom w:val="none" w:sz="0" w:space="0" w:color="auto"/>
                    <w:right w:val="none" w:sz="0" w:space="0" w:color="auto"/>
                  </w:divBdr>
                  <w:divsChild>
                    <w:div w:id="2009090062">
                      <w:marLeft w:val="0"/>
                      <w:marRight w:val="0"/>
                      <w:marTop w:val="0"/>
                      <w:marBottom w:val="0"/>
                      <w:divBdr>
                        <w:top w:val="none" w:sz="0" w:space="0" w:color="auto"/>
                        <w:left w:val="none" w:sz="0" w:space="0" w:color="auto"/>
                        <w:bottom w:val="none" w:sz="0" w:space="0" w:color="auto"/>
                        <w:right w:val="none" w:sz="0" w:space="0" w:color="auto"/>
                      </w:divBdr>
                    </w:div>
                    <w:div w:id="1630014237">
                      <w:marLeft w:val="0"/>
                      <w:marRight w:val="0"/>
                      <w:marTop w:val="0"/>
                      <w:marBottom w:val="0"/>
                      <w:divBdr>
                        <w:top w:val="none" w:sz="0" w:space="0" w:color="auto"/>
                        <w:left w:val="none" w:sz="0" w:space="0" w:color="auto"/>
                        <w:bottom w:val="none" w:sz="0" w:space="0" w:color="auto"/>
                        <w:right w:val="none" w:sz="0" w:space="0" w:color="auto"/>
                      </w:divBdr>
                      <w:divsChild>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0"/>
                              <w:marTop w:val="0"/>
                              <w:marBottom w:val="0"/>
                              <w:divBdr>
                                <w:top w:val="none" w:sz="0" w:space="0" w:color="auto"/>
                                <w:left w:val="none" w:sz="0" w:space="0" w:color="auto"/>
                                <w:bottom w:val="none" w:sz="0" w:space="0" w:color="auto"/>
                                <w:right w:val="none" w:sz="0" w:space="0" w:color="auto"/>
                              </w:divBdr>
                            </w:div>
                          </w:divsChild>
                        </w:div>
                        <w:div w:id="110050834">
                          <w:marLeft w:val="0"/>
                          <w:marRight w:val="0"/>
                          <w:marTop w:val="0"/>
                          <w:marBottom w:val="0"/>
                          <w:divBdr>
                            <w:top w:val="none" w:sz="0" w:space="0" w:color="auto"/>
                            <w:left w:val="none" w:sz="0" w:space="0" w:color="auto"/>
                            <w:bottom w:val="none" w:sz="0" w:space="0" w:color="auto"/>
                            <w:right w:val="none" w:sz="0" w:space="0" w:color="auto"/>
                          </w:divBdr>
                          <w:divsChild>
                            <w:div w:id="1430463470">
                              <w:marLeft w:val="0"/>
                              <w:marRight w:val="0"/>
                              <w:marTop w:val="0"/>
                              <w:marBottom w:val="0"/>
                              <w:divBdr>
                                <w:top w:val="none" w:sz="0" w:space="0" w:color="auto"/>
                                <w:left w:val="none" w:sz="0" w:space="0" w:color="auto"/>
                                <w:bottom w:val="none" w:sz="0" w:space="0" w:color="auto"/>
                                <w:right w:val="none" w:sz="0" w:space="0" w:color="auto"/>
                              </w:divBdr>
                            </w:div>
                          </w:divsChild>
                        </w:div>
                        <w:div w:id="1340153800">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sChild>
                        </w:div>
                        <w:div w:id="1633704037">
                          <w:marLeft w:val="0"/>
                          <w:marRight w:val="0"/>
                          <w:marTop w:val="0"/>
                          <w:marBottom w:val="0"/>
                          <w:divBdr>
                            <w:top w:val="none" w:sz="0" w:space="0" w:color="auto"/>
                            <w:left w:val="none" w:sz="0" w:space="0" w:color="auto"/>
                            <w:bottom w:val="none" w:sz="0" w:space="0" w:color="auto"/>
                            <w:right w:val="none" w:sz="0" w:space="0" w:color="auto"/>
                          </w:divBdr>
                          <w:divsChild>
                            <w:div w:id="1544706597">
                              <w:marLeft w:val="0"/>
                              <w:marRight w:val="0"/>
                              <w:marTop w:val="0"/>
                              <w:marBottom w:val="0"/>
                              <w:divBdr>
                                <w:top w:val="none" w:sz="0" w:space="0" w:color="auto"/>
                                <w:left w:val="none" w:sz="0" w:space="0" w:color="auto"/>
                                <w:bottom w:val="none" w:sz="0" w:space="0" w:color="auto"/>
                                <w:right w:val="none" w:sz="0" w:space="0" w:color="auto"/>
                              </w:divBdr>
                            </w:div>
                          </w:divsChild>
                        </w:div>
                        <w:div w:id="1920091312">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753940332">
              <w:marLeft w:val="0"/>
              <w:marRight w:val="0"/>
              <w:marTop w:val="0"/>
              <w:marBottom w:val="0"/>
              <w:divBdr>
                <w:top w:val="none" w:sz="0" w:space="0" w:color="auto"/>
                <w:left w:val="none" w:sz="0" w:space="0" w:color="auto"/>
                <w:bottom w:val="none" w:sz="0" w:space="0" w:color="auto"/>
                <w:right w:val="none" w:sz="0" w:space="0" w:color="auto"/>
              </w:divBdr>
              <w:divsChild>
                <w:div w:id="1231960399">
                  <w:marLeft w:val="0"/>
                  <w:marRight w:val="0"/>
                  <w:marTop w:val="0"/>
                  <w:marBottom w:val="0"/>
                  <w:divBdr>
                    <w:top w:val="none" w:sz="0" w:space="0" w:color="auto"/>
                    <w:left w:val="none" w:sz="0" w:space="0" w:color="auto"/>
                    <w:bottom w:val="none" w:sz="0" w:space="0" w:color="auto"/>
                    <w:right w:val="none" w:sz="0" w:space="0" w:color="auto"/>
                  </w:divBdr>
                  <w:divsChild>
                    <w:div w:id="376319204">
                      <w:marLeft w:val="0"/>
                      <w:marRight w:val="0"/>
                      <w:marTop w:val="0"/>
                      <w:marBottom w:val="0"/>
                      <w:divBdr>
                        <w:top w:val="none" w:sz="0" w:space="0" w:color="auto"/>
                        <w:left w:val="none" w:sz="0" w:space="0" w:color="auto"/>
                        <w:bottom w:val="none" w:sz="0" w:space="0" w:color="auto"/>
                        <w:right w:val="none" w:sz="0" w:space="0" w:color="auto"/>
                      </w:divBdr>
                    </w:div>
                  </w:divsChild>
                </w:div>
                <w:div w:id="564219836">
                  <w:marLeft w:val="0"/>
                  <w:marRight w:val="0"/>
                  <w:marTop w:val="0"/>
                  <w:marBottom w:val="0"/>
                  <w:divBdr>
                    <w:top w:val="none" w:sz="0" w:space="0" w:color="auto"/>
                    <w:left w:val="none" w:sz="0" w:space="0" w:color="auto"/>
                    <w:bottom w:val="none" w:sz="0" w:space="0" w:color="auto"/>
                    <w:right w:val="none" w:sz="0" w:space="0" w:color="auto"/>
                  </w:divBdr>
                  <w:divsChild>
                    <w:div w:id="695694090">
                      <w:marLeft w:val="0"/>
                      <w:marRight w:val="0"/>
                      <w:marTop w:val="0"/>
                      <w:marBottom w:val="0"/>
                      <w:divBdr>
                        <w:top w:val="none" w:sz="0" w:space="0" w:color="auto"/>
                        <w:left w:val="none" w:sz="0" w:space="0" w:color="auto"/>
                        <w:bottom w:val="none" w:sz="0" w:space="0" w:color="auto"/>
                        <w:right w:val="none" w:sz="0" w:space="0" w:color="auto"/>
                      </w:divBdr>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2053114806">
                          <w:marLeft w:val="0"/>
                          <w:marRight w:val="0"/>
                          <w:marTop w:val="0"/>
                          <w:marBottom w:val="0"/>
                          <w:divBdr>
                            <w:top w:val="none" w:sz="0" w:space="0" w:color="auto"/>
                            <w:left w:val="none" w:sz="0" w:space="0" w:color="auto"/>
                            <w:bottom w:val="none" w:sz="0" w:space="0" w:color="auto"/>
                            <w:right w:val="none" w:sz="0" w:space="0" w:color="auto"/>
                          </w:divBdr>
                          <w:divsChild>
                            <w:div w:id="2013557231">
                              <w:marLeft w:val="0"/>
                              <w:marRight w:val="0"/>
                              <w:marTop w:val="0"/>
                              <w:marBottom w:val="0"/>
                              <w:divBdr>
                                <w:top w:val="none" w:sz="0" w:space="0" w:color="auto"/>
                                <w:left w:val="none" w:sz="0" w:space="0" w:color="auto"/>
                                <w:bottom w:val="none" w:sz="0" w:space="0" w:color="auto"/>
                                <w:right w:val="none" w:sz="0" w:space="0" w:color="auto"/>
                              </w:divBdr>
                            </w:div>
                          </w:divsChild>
                        </w:div>
                        <w:div w:id="2019042079">
                          <w:marLeft w:val="0"/>
                          <w:marRight w:val="0"/>
                          <w:marTop w:val="0"/>
                          <w:marBottom w:val="0"/>
                          <w:divBdr>
                            <w:top w:val="none" w:sz="0" w:space="0" w:color="auto"/>
                            <w:left w:val="none" w:sz="0" w:space="0" w:color="auto"/>
                            <w:bottom w:val="none" w:sz="0" w:space="0" w:color="auto"/>
                            <w:right w:val="none" w:sz="0" w:space="0" w:color="auto"/>
                          </w:divBdr>
                          <w:divsChild>
                            <w:div w:id="1060714550">
                              <w:marLeft w:val="0"/>
                              <w:marRight w:val="0"/>
                              <w:marTop w:val="0"/>
                              <w:marBottom w:val="0"/>
                              <w:divBdr>
                                <w:top w:val="none" w:sz="0" w:space="0" w:color="auto"/>
                                <w:left w:val="none" w:sz="0" w:space="0" w:color="auto"/>
                                <w:bottom w:val="none" w:sz="0" w:space="0" w:color="auto"/>
                                <w:right w:val="none" w:sz="0" w:space="0" w:color="auto"/>
                              </w:divBdr>
                            </w:div>
                          </w:divsChild>
                        </w:div>
                        <w:div w:id="1569876962">
                          <w:marLeft w:val="0"/>
                          <w:marRight w:val="0"/>
                          <w:marTop w:val="0"/>
                          <w:marBottom w:val="0"/>
                          <w:divBdr>
                            <w:top w:val="none" w:sz="0" w:space="0" w:color="auto"/>
                            <w:left w:val="none" w:sz="0" w:space="0" w:color="auto"/>
                            <w:bottom w:val="none" w:sz="0" w:space="0" w:color="auto"/>
                            <w:right w:val="none" w:sz="0" w:space="0" w:color="auto"/>
                          </w:divBdr>
                          <w:divsChild>
                            <w:div w:id="2080783100">
                              <w:marLeft w:val="0"/>
                              <w:marRight w:val="0"/>
                              <w:marTop w:val="0"/>
                              <w:marBottom w:val="0"/>
                              <w:divBdr>
                                <w:top w:val="none" w:sz="0" w:space="0" w:color="auto"/>
                                <w:left w:val="none" w:sz="0" w:space="0" w:color="auto"/>
                                <w:bottom w:val="none" w:sz="0" w:space="0" w:color="auto"/>
                                <w:right w:val="none" w:sz="0" w:space="0" w:color="auto"/>
                              </w:divBdr>
                            </w:div>
                          </w:divsChild>
                        </w:div>
                        <w:div w:id="1580600567">
                          <w:marLeft w:val="0"/>
                          <w:marRight w:val="0"/>
                          <w:marTop w:val="0"/>
                          <w:marBottom w:val="0"/>
                          <w:divBdr>
                            <w:top w:val="none" w:sz="0" w:space="0" w:color="auto"/>
                            <w:left w:val="none" w:sz="0" w:space="0" w:color="auto"/>
                            <w:bottom w:val="none" w:sz="0" w:space="0" w:color="auto"/>
                            <w:right w:val="none" w:sz="0" w:space="0" w:color="auto"/>
                          </w:divBdr>
                          <w:divsChild>
                            <w:div w:id="1601641353">
                              <w:marLeft w:val="0"/>
                              <w:marRight w:val="0"/>
                              <w:marTop w:val="0"/>
                              <w:marBottom w:val="0"/>
                              <w:divBdr>
                                <w:top w:val="none" w:sz="0" w:space="0" w:color="auto"/>
                                <w:left w:val="none" w:sz="0" w:space="0" w:color="auto"/>
                                <w:bottom w:val="none" w:sz="0" w:space="0" w:color="auto"/>
                                <w:right w:val="none" w:sz="0" w:space="0" w:color="auto"/>
                              </w:divBdr>
                            </w:div>
                          </w:divsChild>
                        </w:div>
                        <w:div w:id="576482080">
                          <w:marLeft w:val="0"/>
                          <w:marRight w:val="0"/>
                          <w:marTop w:val="0"/>
                          <w:marBottom w:val="0"/>
                          <w:divBdr>
                            <w:top w:val="none" w:sz="0" w:space="0" w:color="auto"/>
                            <w:left w:val="none" w:sz="0" w:space="0" w:color="auto"/>
                            <w:bottom w:val="none" w:sz="0" w:space="0" w:color="auto"/>
                            <w:right w:val="none" w:sz="0" w:space="0" w:color="auto"/>
                          </w:divBdr>
                          <w:divsChild>
                            <w:div w:id="1822697706">
                              <w:marLeft w:val="0"/>
                              <w:marRight w:val="0"/>
                              <w:marTop w:val="0"/>
                              <w:marBottom w:val="0"/>
                              <w:divBdr>
                                <w:top w:val="none" w:sz="0" w:space="0" w:color="auto"/>
                                <w:left w:val="none" w:sz="0" w:space="0" w:color="auto"/>
                                <w:bottom w:val="none" w:sz="0" w:space="0" w:color="auto"/>
                                <w:right w:val="none" w:sz="0" w:space="0" w:color="auto"/>
                              </w:divBdr>
                            </w:div>
                          </w:divsChild>
                        </w:div>
                        <w:div w:id="1820149296">
                          <w:marLeft w:val="0"/>
                          <w:marRight w:val="0"/>
                          <w:marTop w:val="0"/>
                          <w:marBottom w:val="0"/>
                          <w:divBdr>
                            <w:top w:val="none" w:sz="0" w:space="0" w:color="auto"/>
                            <w:left w:val="none" w:sz="0" w:space="0" w:color="auto"/>
                            <w:bottom w:val="none" w:sz="0" w:space="0" w:color="auto"/>
                            <w:right w:val="none" w:sz="0" w:space="0" w:color="auto"/>
                          </w:divBdr>
                          <w:divsChild>
                            <w:div w:id="1386874656">
                              <w:marLeft w:val="0"/>
                              <w:marRight w:val="0"/>
                              <w:marTop w:val="0"/>
                              <w:marBottom w:val="0"/>
                              <w:divBdr>
                                <w:top w:val="none" w:sz="0" w:space="0" w:color="auto"/>
                                <w:left w:val="none" w:sz="0" w:space="0" w:color="auto"/>
                                <w:bottom w:val="none" w:sz="0" w:space="0" w:color="auto"/>
                                <w:right w:val="none" w:sz="0" w:space="0" w:color="auto"/>
                              </w:divBdr>
                            </w:div>
                          </w:divsChild>
                        </w:div>
                        <w:div w:id="2119176125">
                          <w:marLeft w:val="0"/>
                          <w:marRight w:val="0"/>
                          <w:marTop w:val="0"/>
                          <w:marBottom w:val="0"/>
                          <w:divBdr>
                            <w:top w:val="none" w:sz="0" w:space="0" w:color="auto"/>
                            <w:left w:val="none" w:sz="0" w:space="0" w:color="auto"/>
                            <w:bottom w:val="none" w:sz="0" w:space="0" w:color="auto"/>
                            <w:right w:val="none" w:sz="0" w:space="0" w:color="auto"/>
                          </w:divBdr>
                          <w:divsChild>
                            <w:div w:id="1323853761">
                              <w:marLeft w:val="0"/>
                              <w:marRight w:val="0"/>
                              <w:marTop w:val="0"/>
                              <w:marBottom w:val="0"/>
                              <w:divBdr>
                                <w:top w:val="none" w:sz="0" w:space="0" w:color="auto"/>
                                <w:left w:val="none" w:sz="0" w:space="0" w:color="auto"/>
                                <w:bottom w:val="none" w:sz="0" w:space="0" w:color="auto"/>
                                <w:right w:val="none" w:sz="0" w:space="0" w:color="auto"/>
                              </w:divBdr>
                            </w:div>
                          </w:divsChild>
                        </w:div>
                        <w:div w:id="1987123410">
                          <w:marLeft w:val="0"/>
                          <w:marRight w:val="0"/>
                          <w:marTop w:val="0"/>
                          <w:marBottom w:val="0"/>
                          <w:divBdr>
                            <w:top w:val="none" w:sz="0" w:space="0" w:color="auto"/>
                            <w:left w:val="none" w:sz="0" w:space="0" w:color="auto"/>
                            <w:bottom w:val="none" w:sz="0" w:space="0" w:color="auto"/>
                            <w:right w:val="none" w:sz="0" w:space="0" w:color="auto"/>
                          </w:divBdr>
                          <w:divsChild>
                            <w:div w:id="1644852062">
                              <w:marLeft w:val="0"/>
                              <w:marRight w:val="0"/>
                              <w:marTop w:val="0"/>
                              <w:marBottom w:val="0"/>
                              <w:divBdr>
                                <w:top w:val="none" w:sz="0" w:space="0" w:color="auto"/>
                                <w:left w:val="none" w:sz="0" w:space="0" w:color="auto"/>
                                <w:bottom w:val="none" w:sz="0" w:space="0" w:color="auto"/>
                                <w:right w:val="none" w:sz="0" w:space="0" w:color="auto"/>
                              </w:divBdr>
                            </w:div>
                          </w:divsChild>
                        </w:div>
                        <w:div w:id="907231929">
                          <w:marLeft w:val="0"/>
                          <w:marRight w:val="0"/>
                          <w:marTop w:val="0"/>
                          <w:marBottom w:val="0"/>
                          <w:divBdr>
                            <w:top w:val="none" w:sz="0" w:space="0" w:color="auto"/>
                            <w:left w:val="none" w:sz="0" w:space="0" w:color="auto"/>
                            <w:bottom w:val="none" w:sz="0" w:space="0" w:color="auto"/>
                            <w:right w:val="none" w:sz="0" w:space="0" w:color="auto"/>
                          </w:divBdr>
                          <w:divsChild>
                            <w:div w:id="1179739411">
                              <w:marLeft w:val="0"/>
                              <w:marRight w:val="0"/>
                              <w:marTop w:val="0"/>
                              <w:marBottom w:val="0"/>
                              <w:divBdr>
                                <w:top w:val="none" w:sz="0" w:space="0" w:color="auto"/>
                                <w:left w:val="none" w:sz="0" w:space="0" w:color="auto"/>
                                <w:bottom w:val="none" w:sz="0" w:space="0" w:color="auto"/>
                                <w:right w:val="none" w:sz="0" w:space="0" w:color="auto"/>
                              </w:divBdr>
                            </w:div>
                          </w:divsChild>
                        </w:div>
                        <w:div w:id="681783840">
                          <w:marLeft w:val="0"/>
                          <w:marRight w:val="0"/>
                          <w:marTop w:val="0"/>
                          <w:marBottom w:val="0"/>
                          <w:divBdr>
                            <w:top w:val="none" w:sz="0" w:space="0" w:color="auto"/>
                            <w:left w:val="none" w:sz="0" w:space="0" w:color="auto"/>
                            <w:bottom w:val="none" w:sz="0" w:space="0" w:color="auto"/>
                            <w:right w:val="none" w:sz="0" w:space="0" w:color="auto"/>
                          </w:divBdr>
                          <w:divsChild>
                            <w:div w:id="1236473158">
                              <w:marLeft w:val="0"/>
                              <w:marRight w:val="0"/>
                              <w:marTop w:val="0"/>
                              <w:marBottom w:val="0"/>
                              <w:divBdr>
                                <w:top w:val="none" w:sz="0" w:space="0" w:color="auto"/>
                                <w:left w:val="none" w:sz="0" w:space="0" w:color="auto"/>
                                <w:bottom w:val="none" w:sz="0" w:space="0" w:color="auto"/>
                                <w:right w:val="none" w:sz="0" w:space="0" w:color="auto"/>
                              </w:divBdr>
                            </w:div>
                          </w:divsChild>
                        </w:div>
                        <w:div w:id="128255433">
                          <w:marLeft w:val="0"/>
                          <w:marRight w:val="0"/>
                          <w:marTop w:val="0"/>
                          <w:marBottom w:val="0"/>
                          <w:divBdr>
                            <w:top w:val="none" w:sz="0" w:space="0" w:color="auto"/>
                            <w:left w:val="none" w:sz="0" w:space="0" w:color="auto"/>
                            <w:bottom w:val="none" w:sz="0" w:space="0" w:color="auto"/>
                            <w:right w:val="none" w:sz="0" w:space="0" w:color="auto"/>
                          </w:divBdr>
                          <w:divsChild>
                            <w:div w:id="10373559">
                              <w:marLeft w:val="0"/>
                              <w:marRight w:val="0"/>
                              <w:marTop w:val="0"/>
                              <w:marBottom w:val="0"/>
                              <w:divBdr>
                                <w:top w:val="none" w:sz="0" w:space="0" w:color="auto"/>
                                <w:left w:val="none" w:sz="0" w:space="0" w:color="auto"/>
                                <w:bottom w:val="none" w:sz="0" w:space="0" w:color="auto"/>
                                <w:right w:val="none" w:sz="0" w:space="0" w:color="auto"/>
                              </w:divBdr>
                            </w:div>
                          </w:divsChild>
                        </w:div>
                        <w:div w:id="2097704017">
                          <w:marLeft w:val="0"/>
                          <w:marRight w:val="0"/>
                          <w:marTop w:val="0"/>
                          <w:marBottom w:val="0"/>
                          <w:divBdr>
                            <w:top w:val="none" w:sz="0" w:space="0" w:color="auto"/>
                            <w:left w:val="none" w:sz="0" w:space="0" w:color="auto"/>
                            <w:bottom w:val="none" w:sz="0" w:space="0" w:color="auto"/>
                            <w:right w:val="none" w:sz="0" w:space="0" w:color="auto"/>
                          </w:divBdr>
                          <w:divsChild>
                            <w:div w:id="2125609574">
                              <w:marLeft w:val="0"/>
                              <w:marRight w:val="0"/>
                              <w:marTop w:val="0"/>
                              <w:marBottom w:val="0"/>
                              <w:divBdr>
                                <w:top w:val="none" w:sz="0" w:space="0" w:color="auto"/>
                                <w:left w:val="none" w:sz="0" w:space="0" w:color="auto"/>
                                <w:bottom w:val="none" w:sz="0" w:space="0" w:color="auto"/>
                                <w:right w:val="none" w:sz="0" w:space="0" w:color="auto"/>
                              </w:divBdr>
                            </w:div>
                          </w:divsChild>
                        </w:div>
                        <w:div w:id="223830939">
                          <w:marLeft w:val="0"/>
                          <w:marRight w:val="0"/>
                          <w:marTop w:val="0"/>
                          <w:marBottom w:val="0"/>
                          <w:divBdr>
                            <w:top w:val="none" w:sz="0" w:space="0" w:color="auto"/>
                            <w:left w:val="none" w:sz="0" w:space="0" w:color="auto"/>
                            <w:bottom w:val="none" w:sz="0" w:space="0" w:color="auto"/>
                            <w:right w:val="none" w:sz="0" w:space="0" w:color="auto"/>
                          </w:divBdr>
                          <w:divsChild>
                            <w:div w:id="82654849">
                              <w:marLeft w:val="0"/>
                              <w:marRight w:val="0"/>
                              <w:marTop w:val="0"/>
                              <w:marBottom w:val="0"/>
                              <w:divBdr>
                                <w:top w:val="none" w:sz="0" w:space="0" w:color="auto"/>
                                <w:left w:val="none" w:sz="0" w:space="0" w:color="auto"/>
                                <w:bottom w:val="none" w:sz="0" w:space="0" w:color="auto"/>
                                <w:right w:val="none" w:sz="0" w:space="0" w:color="auto"/>
                              </w:divBdr>
                            </w:div>
                          </w:divsChild>
                        </w:div>
                        <w:div w:id="1770932482">
                          <w:marLeft w:val="0"/>
                          <w:marRight w:val="0"/>
                          <w:marTop w:val="0"/>
                          <w:marBottom w:val="0"/>
                          <w:divBdr>
                            <w:top w:val="none" w:sz="0" w:space="0" w:color="auto"/>
                            <w:left w:val="none" w:sz="0" w:space="0" w:color="auto"/>
                            <w:bottom w:val="none" w:sz="0" w:space="0" w:color="auto"/>
                            <w:right w:val="none" w:sz="0" w:space="0" w:color="auto"/>
                          </w:divBdr>
                          <w:divsChild>
                            <w:div w:id="1404328889">
                              <w:marLeft w:val="0"/>
                              <w:marRight w:val="0"/>
                              <w:marTop w:val="0"/>
                              <w:marBottom w:val="0"/>
                              <w:divBdr>
                                <w:top w:val="none" w:sz="0" w:space="0" w:color="auto"/>
                                <w:left w:val="none" w:sz="0" w:space="0" w:color="auto"/>
                                <w:bottom w:val="none" w:sz="0" w:space="0" w:color="auto"/>
                                <w:right w:val="none" w:sz="0" w:space="0" w:color="auto"/>
                              </w:divBdr>
                            </w:div>
                          </w:divsChild>
                        </w:div>
                        <w:div w:id="907962005">
                          <w:marLeft w:val="0"/>
                          <w:marRight w:val="0"/>
                          <w:marTop w:val="0"/>
                          <w:marBottom w:val="0"/>
                          <w:divBdr>
                            <w:top w:val="none" w:sz="0" w:space="0" w:color="auto"/>
                            <w:left w:val="none" w:sz="0" w:space="0" w:color="auto"/>
                            <w:bottom w:val="none" w:sz="0" w:space="0" w:color="auto"/>
                            <w:right w:val="none" w:sz="0" w:space="0" w:color="auto"/>
                          </w:divBdr>
                          <w:divsChild>
                            <w:div w:id="1819960865">
                              <w:marLeft w:val="0"/>
                              <w:marRight w:val="0"/>
                              <w:marTop w:val="0"/>
                              <w:marBottom w:val="0"/>
                              <w:divBdr>
                                <w:top w:val="none" w:sz="0" w:space="0" w:color="auto"/>
                                <w:left w:val="none" w:sz="0" w:space="0" w:color="auto"/>
                                <w:bottom w:val="none" w:sz="0" w:space="0" w:color="auto"/>
                                <w:right w:val="none" w:sz="0" w:space="0" w:color="auto"/>
                              </w:divBdr>
                            </w:div>
                          </w:divsChild>
                        </w:div>
                        <w:div w:id="1985036683">
                          <w:marLeft w:val="0"/>
                          <w:marRight w:val="0"/>
                          <w:marTop w:val="0"/>
                          <w:marBottom w:val="0"/>
                          <w:divBdr>
                            <w:top w:val="none" w:sz="0" w:space="0" w:color="auto"/>
                            <w:left w:val="none" w:sz="0" w:space="0" w:color="auto"/>
                            <w:bottom w:val="none" w:sz="0" w:space="0" w:color="auto"/>
                            <w:right w:val="none" w:sz="0" w:space="0" w:color="auto"/>
                          </w:divBdr>
                          <w:divsChild>
                            <w:div w:id="2045594586">
                              <w:marLeft w:val="0"/>
                              <w:marRight w:val="0"/>
                              <w:marTop w:val="0"/>
                              <w:marBottom w:val="0"/>
                              <w:divBdr>
                                <w:top w:val="none" w:sz="0" w:space="0" w:color="auto"/>
                                <w:left w:val="none" w:sz="0" w:space="0" w:color="auto"/>
                                <w:bottom w:val="none" w:sz="0" w:space="0" w:color="auto"/>
                                <w:right w:val="none" w:sz="0" w:space="0" w:color="auto"/>
                              </w:divBdr>
                            </w:div>
                          </w:divsChild>
                        </w:div>
                        <w:div w:id="1112440316">
                          <w:marLeft w:val="0"/>
                          <w:marRight w:val="0"/>
                          <w:marTop w:val="0"/>
                          <w:marBottom w:val="0"/>
                          <w:divBdr>
                            <w:top w:val="none" w:sz="0" w:space="0" w:color="auto"/>
                            <w:left w:val="none" w:sz="0" w:space="0" w:color="auto"/>
                            <w:bottom w:val="none" w:sz="0" w:space="0" w:color="auto"/>
                            <w:right w:val="none" w:sz="0" w:space="0" w:color="auto"/>
                          </w:divBdr>
                          <w:divsChild>
                            <w:div w:id="338773799">
                              <w:marLeft w:val="0"/>
                              <w:marRight w:val="0"/>
                              <w:marTop w:val="0"/>
                              <w:marBottom w:val="0"/>
                              <w:divBdr>
                                <w:top w:val="none" w:sz="0" w:space="0" w:color="auto"/>
                                <w:left w:val="none" w:sz="0" w:space="0" w:color="auto"/>
                                <w:bottom w:val="none" w:sz="0" w:space="0" w:color="auto"/>
                                <w:right w:val="none" w:sz="0" w:space="0" w:color="auto"/>
                              </w:divBdr>
                            </w:div>
                          </w:divsChild>
                        </w:div>
                        <w:div w:id="1623997320">
                          <w:marLeft w:val="0"/>
                          <w:marRight w:val="0"/>
                          <w:marTop w:val="0"/>
                          <w:marBottom w:val="0"/>
                          <w:divBdr>
                            <w:top w:val="none" w:sz="0" w:space="0" w:color="auto"/>
                            <w:left w:val="none" w:sz="0" w:space="0" w:color="auto"/>
                            <w:bottom w:val="none" w:sz="0" w:space="0" w:color="auto"/>
                            <w:right w:val="none" w:sz="0" w:space="0" w:color="auto"/>
                          </w:divBdr>
                          <w:divsChild>
                            <w:div w:id="1474908892">
                              <w:marLeft w:val="0"/>
                              <w:marRight w:val="0"/>
                              <w:marTop w:val="0"/>
                              <w:marBottom w:val="0"/>
                              <w:divBdr>
                                <w:top w:val="none" w:sz="0" w:space="0" w:color="auto"/>
                                <w:left w:val="none" w:sz="0" w:space="0" w:color="auto"/>
                                <w:bottom w:val="none" w:sz="0" w:space="0" w:color="auto"/>
                                <w:right w:val="none" w:sz="0" w:space="0" w:color="auto"/>
                              </w:divBdr>
                            </w:div>
                          </w:divsChild>
                        </w:div>
                        <w:div w:id="515386679">
                          <w:marLeft w:val="0"/>
                          <w:marRight w:val="0"/>
                          <w:marTop w:val="0"/>
                          <w:marBottom w:val="0"/>
                          <w:divBdr>
                            <w:top w:val="none" w:sz="0" w:space="0" w:color="auto"/>
                            <w:left w:val="none" w:sz="0" w:space="0" w:color="auto"/>
                            <w:bottom w:val="none" w:sz="0" w:space="0" w:color="auto"/>
                            <w:right w:val="none" w:sz="0" w:space="0" w:color="auto"/>
                          </w:divBdr>
                          <w:divsChild>
                            <w:div w:id="2061588907">
                              <w:marLeft w:val="0"/>
                              <w:marRight w:val="0"/>
                              <w:marTop w:val="0"/>
                              <w:marBottom w:val="0"/>
                              <w:divBdr>
                                <w:top w:val="none" w:sz="0" w:space="0" w:color="auto"/>
                                <w:left w:val="none" w:sz="0" w:space="0" w:color="auto"/>
                                <w:bottom w:val="none" w:sz="0" w:space="0" w:color="auto"/>
                                <w:right w:val="none" w:sz="0" w:space="0" w:color="auto"/>
                              </w:divBdr>
                            </w:div>
                          </w:divsChild>
                        </w:div>
                        <w:div w:id="1574121039">
                          <w:marLeft w:val="0"/>
                          <w:marRight w:val="0"/>
                          <w:marTop w:val="0"/>
                          <w:marBottom w:val="0"/>
                          <w:divBdr>
                            <w:top w:val="none" w:sz="0" w:space="0" w:color="auto"/>
                            <w:left w:val="none" w:sz="0" w:space="0" w:color="auto"/>
                            <w:bottom w:val="none" w:sz="0" w:space="0" w:color="auto"/>
                            <w:right w:val="none" w:sz="0" w:space="0" w:color="auto"/>
                          </w:divBdr>
                          <w:divsChild>
                            <w:div w:id="753892753">
                              <w:marLeft w:val="0"/>
                              <w:marRight w:val="0"/>
                              <w:marTop w:val="0"/>
                              <w:marBottom w:val="0"/>
                              <w:divBdr>
                                <w:top w:val="none" w:sz="0" w:space="0" w:color="auto"/>
                                <w:left w:val="none" w:sz="0" w:space="0" w:color="auto"/>
                                <w:bottom w:val="none" w:sz="0" w:space="0" w:color="auto"/>
                                <w:right w:val="none" w:sz="0" w:space="0" w:color="auto"/>
                              </w:divBdr>
                            </w:div>
                          </w:divsChild>
                        </w:div>
                        <w:div w:id="291903233">
                          <w:marLeft w:val="0"/>
                          <w:marRight w:val="0"/>
                          <w:marTop w:val="0"/>
                          <w:marBottom w:val="0"/>
                          <w:divBdr>
                            <w:top w:val="none" w:sz="0" w:space="0" w:color="auto"/>
                            <w:left w:val="none" w:sz="0" w:space="0" w:color="auto"/>
                            <w:bottom w:val="none" w:sz="0" w:space="0" w:color="auto"/>
                            <w:right w:val="none" w:sz="0" w:space="0" w:color="auto"/>
                          </w:divBdr>
                          <w:divsChild>
                            <w:div w:id="346827943">
                              <w:marLeft w:val="0"/>
                              <w:marRight w:val="0"/>
                              <w:marTop w:val="0"/>
                              <w:marBottom w:val="0"/>
                              <w:divBdr>
                                <w:top w:val="none" w:sz="0" w:space="0" w:color="auto"/>
                                <w:left w:val="none" w:sz="0" w:space="0" w:color="auto"/>
                                <w:bottom w:val="none" w:sz="0" w:space="0" w:color="auto"/>
                                <w:right w:val="none" w:sz="0" w:space="0" w:color="auto"/>
                              </w:divBdr>
                            </w:div>
                          </w:divsChild>
                        </w:div>
                        <w:div w:id="541289997">
                          <w:marLeft w:val="0"/>
                          <w:marRight w:val="0"/>
                          <w:marTop w:val="0"/>
                          <w:marBottom w:val="0"/>
                          <w:divBdr>
                            <w:top w:val="none" w:sz="0" w:space="0" w:color="auto"/>
                            <w:left w:val="none" w:sz="0" w:space="0" w:color="auto"/>
                            <w:bottom w:val="none" w:sz="0" w:space="0" w:color="auto"/>
                            <w:right w:val="none" w:sz="0" w:space="0" w:color="auto"/>
                          </w:divBdr>
                          <w:divsChild>
                            <w:div w:id="162477204">
                              <w:marLeft w:val="0"/>
                              <w:marRight w:val="0"/>
                              <w:marTop w:val="0"/>
                              <w:marBottom w:val="0"/>
                              <w:divBdr>
                                <w:top w:val="none" w:sz="0" w:space="0" w:color="auto"/>
                                <w:left w:val="none" w:sz="0" w:space="0" w:color="auto"/>
                                <w:bottom w:val="none" w:sz="0" w:space="0" w:color="auto"/>
                                <w:right w:val="none" w:sz="0" w:space="0" w:color="auto"/>
                              </w:divBdr>
                            </w:div>
                          </w:divsChild>
                        </w:div>
                        <w:div w:id="2008167960">
                          <w:marLeft w:val="0"/>
                          <w:marRight w:val="0"/>
                          <w:marTop w:val="0"/>
                          <w:marBottom w:val="0"/>
                          <w:divBdr>
                            <w:top w:val="none" w:sz="0" w:space="0" w:color="auto"/>
                            <w:left w:val="none" w:sz="0" w:space="0" w:color="auto"/>
                            <w:bottom w:val="none" w:sz="0" w:space="0" w:color="auto"/>
                            <w:right w:val="none" w:sz="0" w:space="0" w:color="auto"/>
                          </w:divBdr>
                          <w:divsChild>
                            <w:div w:id="68119019">
                              <w:marLeft w:val="0"/>
                              <w:marRight w:val="0"/>
                              <w:marTop w:val="0"/>
                              <w:marBottom w:val="0"/>
                              <w:divBdr>
                                <w:top w:val="none" w:sz="0" w:space="0" w:color="auto"/>
                                <w:left w:val="none" w:sz="0" w:space="0" w:color="auto"/>
                                <w:bottom w:val="none" w:sz="0" w:space="0" w:color="auto"/>
                                <w:right w:val="none" w:sz="0" w:space="0" w:color="auto"/>
                              </w:divBdr>
                            </w:div>
                          </w:divsChild>
                        </w:div>
                        <w:div w:id="1001742625">
                          <w:marLeft w:val="0"/>
                          <w:marRight w:val="0"/>
                          <w:marTop w:val="0"/>
                          <w:marBottom w:val="0"/>
                          <w:divBdr>
                            <w:top w:val="none" w:sz="0" w:space="0" w:color="auto"/>
                            <w:left w:val="none" w:sz="0" w:space="0" w:color="auto"/>
                            <w:bottom w:val="none" w:sz="0" w:space="0" w:color="auto"/>
                            <w:right w:val="none" w:sz="0" w:space="0" w:color="auto"/>
                          </w:divBdr>
                          <w:divsChild>
                            <w:div w:id="1118714989">
                              <w:marLeft w:val="0"/>
                              <w:marRight w:val="0"/>
                              <w:marTop w:val="0"/>
                              <w:marBottom w:val="0"/>
                              <w:divBdr>
                                <w:top w:val="none" w:sz="0" w:space="0" w:color="auto"/>
                                <w:left w:val="none" w:sz="0" w:space="0" w:color="auto"/>
                                <w:bottom w:val="none" w:sz="0" w:space="0" w:color="auto"/>
                                <w:right w:val="none" w:sz="0" w:space="0" w:color="auto"/>
                              </w:divBdr>
                            </w:div>
                          </w:divsChild>
                        </w:div>
                        <w:div w:id="691224425">
                          <w:marLeft w:val="0"/>
                          <w:marRight w:val="0"/>
                          <w:marTop w:val="0"/>
                          <w:marBottom w:val="0"/>
                          <w:divBdr>
                            <w:top w:val="none" w:sz="0" w:space="0" w:color="auto"/>
                            <w:left w:val="none" w:sz="0" w:space="0" w:color="auto"/>
                            <w:bottom w:val="none" w:sz="0" w:space="0" w:color="auto"/>
                            <w:right w:val="none" w:sz="0" w:space="0" w:color="auto"/>
                          </w:divBdr>
                          <w:divsChild>
                            <w:div w:id="1620916666">
                              <w:marLeft w:val="0"/>
                              <w:marRight w:val="0"/>
                              <w:marTop w:val="0"/>
                              <w:marBottom w:val="0"/>
                              <w:divBdr>
                                <w:top w:val="none" w:sz="0" w:space="0" w:color="auto"/>
                                <w:left w:val="none" w:sz="0" w:space="0" w:color="auto"/>
                                <w:bottom w:val="none" w:sz="0" w:space="0" w:color="auto"/>
                                <w:right w:val="none" w:sz="0" w:space="0" w:color="auto"/>
                              </w:divBdr>
                            </w:div>
                          </w:divsChild>
                        </w:div>
                        <w:div w:id="787547701">
                          <w:marLeft w:val="0"/>
                          <w:marRight w:val="0"/>
                          <w:marTop w:val="0"/>
                          <w:marBottom w:val="0"/>
                          <w:divBdr>
                            <w:top w:val="none" w:sz="0" w:space="0" w:color="auto"/>
                            <w:left w:val="none" w:sz="0" w:space="0" w:color="auto"/>
                            <w:bottom w:val="none" w:sz="0" w:space="0" w:color="auto"/>
                            <w:right w:val="none" w:sz="0" w:space="0" w:color="auto"/>
                          </w:divBdr>
                          <w:divsChild>
                            <w:div w:id="939020905">
                              <w:marLeft w:val="0"/>
                              <w:marRight w:val="0"/>
                              <w:marTop w:val="0"/>
                              <w:marBottom w:val="0"/>
                              <w:divBdr>
                                <w:top w:val="none" w:sz="0" w:space="0" w:color="auto"/>
                                <w:left w:val="none" w:sz="0" w:space="0" w:color="auto"/>
                                <w:bottom w:val="none" w:sz="0" w:space="0" w:color="auto"/>
                                <w:right w:val="none" w:sz="0" w:space="0" w:color="auto"/>
                              </w:divBdr>
                            </w:div>
                          </w:divsChild>
                        </w:div>
                        <w:div w:id="268588512">
                          <w:marLeft w:val="0"/>
                          <w:marRight w:val="0"/>
                          <w:marTop w:val="0"/>
                          <w:marBottom w:val="0"/>
                          <w:divBdr>
                            <w:top w:val="none" w:sz="0" w:space="0" w:color="auto"/>
                            <w:left w:val="none" w:sz="0" w:space="0" w:color="auto"/>
                            <w:bottom w:val="none" w:sz="0" w:space="0" w:color="auto"/>
                            <w:right w:val="none" w:sz="0" w:space="0" w:color="auto"/>
                          </w:divBdr>
                          <w:divsChild>
                            <w:div w:id="510532553">
                              <w:marLeft w:val="0"/>
                              <w:marRight w:val="0"/>
                              <w:marTop w:val="0"/>
                              <w:marBottom w:val="0"/>
                              <w:divBdr>
                                <w:top w:val="none" w:sz="0" w:space="0" w:color="auto"/>
                                <w:left w:val="none" w:sz="0" w:space="0" w:color="auto"/>
                                <w:bottom w:val="none" w:sz="0" w:space="0" w:color="auto"/>
                                <w:right w:val="none" w:sz="0" w:space="0" w:color="auto"/>
                              </w:divBdr>
                            </w:div>
                          </w:divsChild>
                        </w:div>
                        <w:div w:id="672807621">
                          <w:marLeft w:val="0"/>
                          <w:marRight w:val="0"/>
                          <w:marTop w:val="0"/>
                          <w:marBottom w:val="0"/>
                          <w:divBdr>
                            <w:top w:val="none" w:sz="0" w:space="0" w:color="auto"/>
                            <w:left w:val="none" w:sz="0" w:space="0" w:color="auto"/>
                            <w:bottom w:val="none" w:sz="0" w:space="0" w:color="auto"/>
                            <w:right w:val="none" w:sz="0" w:space="0" w:color="auto"/>
                          </w:divBdr>
                          <w:divsChild>
                            <w:div w:id="155150638">
                              <w:marLeft w:val="0"/>
                              <w:marRight w:val="0"/>
                              <w:marTop w:val="0"/>
                              <w:marBottom w:val="0"/>
                              <w:divBdr>
                                <w:top w:val="none" w:sz="0" w:space="0" w:color="auto"/>
                                <w:left w:val="none" w:sz="0" w:space="0" w:color="auto"/>
                                <w:bottom w:val="none" w:sz="0" w:space="0" w:color="auto"/>
                                <w:right w:val="none" w:sz="0" w:space="0" w:color="auto"/>
                              </w:divBdr>
                            </w:div>
                          </w:divsChild>
                        </w:div>
                        <w:div w:id="1042562066">
                          <w:marLeft w:val="0"/>
                          <w:marRight w:val="0"/>
                          <w:marTop w:val="0"/>
                          <w:marBottom w:val="0"/>
                          <w:divBdr>
                            <w:top w:val="none" w:sz="0" w:space="0" w:color="auto"/>
                            <w:left w:val="none" w:sz="0" w:space="0" w:color="auto"/>
                            <w:bottom w:val="none" w:sz="0" w:space="0" w:color="auto"/>
                            <w:right w:val="none" w:sz="0" w:space="0" w:color="auto"/>
                          </w:divBdr>
                          <w:divsChild>
                            <w:div w:id="929658653">
                              <w:marLeft w:val="0"/>
                              <w:marRight w:val="0"/>
                              <w:marTop w:val="0"/>
                              <w:marBottom w:val="0"/>
                              <w:divBdr>
                                <w:top w:val="none" w:sz="0" w:space="0" w:color="auto"/>
                                <w:left w:val="none" w:sz="0" w:space="0" w:color="auto"/>
                                <w:bottom w:val="none" w:sz="0" w:space="0" w:color="auto"/>
                                <w:right w:val="none" w:sz="0" w:space="0" w:color="auto"/>
                              </w:divBdr>
                            </w:div>
                          </w:divsChild>
                        </w:div>
                        <w:div w:id="2094277398">
                          <w:marLeft w:val="0"/>
                          <w:marRight w:val="0"/>
                          <w:marTop w:val="0"/>
                          <w:marBottom w:val="0"/>
                          <w:divBdr>
                            <w:top w:val="none" w:sz="0" w:space="0" w:color="auto"/>
                            <w:left w:val="none" w:sz="0" w:space="0" w:color="auto"/>
                            <w:bottom w:val="none" w:sz="0" w:space="0" w:color="auto"/>
                            <w:right w:val="none" w:sz="0" w:space="0" w:color="auto"/>
                          </w:divBdr>
                          <w:divsChild>
                            <w:div w:id="604994762">
                              <w:marLeft w:val="0"/>
                              <w:marRight w:val="0"/>
                              <w:marTop w:val="0"/>
                              <w:marBottom w:val="0"/>
                              <w:divBdr>
                                <w:top w:val="none" w:sz="0" w:space="0" w:color="auto"/>
                                <w:left w:val="none" w:sz="0" w:space="0" w:color="auto"/>
                                <w:bottom w:val="none" w:sz="0" w:space="0" w:color="auto"/>
                                <w:right w:val="none" w:sz="0" w:space="0" w:color="auto"/>
                              </w:divBdr>
                            </w:div>
                          </w:divsChild>
                        </w:div>
                        <w:div w:id="1994793412">
                          <w:marLeft w:val="0"/>
                          <w:marRight w:val="0"/>
                          <w:marTop w:val="0"/>
                          <w:marBottom w:val="0"/>
                          <w:divBdr>
                            <w:top w:val="none" w:sz="0" w:space="0" w:color="auto"/>
                            <w:left w:val="none" w:sz="0" w:space="0" w:color="auto"/>
                            <w:bottom w:val="none" w:sz="0" w:space="0" w:color="auto"/>
                            <w:right w:val="none" w:sz="0" w:space="0" w:color="auto"/>
                          </w:divBdr>
                          <w:divsChild>
                            <w:div w:id="510534021">
                              <w:marLeft w:val="0"/>
                              <w:marRight w:val="0"/>
                              <w:marTop w:val="0"/>
                              <w:marBottom w:val="0"/>
                              <w:divBdr>
                                <w:top w:val="none" w:sz="0" w:space="0" w:color="auto"/>
                                <w:left w:val="none" w:sz="0" w:space="0" w:color="auto"/>
                                <w:bottom w:val="none" w:sz="0" w:space="0" w:color="auto"/>
                                <w:right w:val="none" w:sz="0" w:space="0" w:color="auto"/>
                              </w:divBdr>
                            </w:div>
                          </w:divsChild>
                        </w:div>
                        <w:div w:id="1919438402">
                          <w:marLeft w:val="0"/>
                          <w:marRight w:val="0"/>
                          <w:marTop w:val="0"/>
                          <w:marBottom w:val="0"/>
                          <w:divBdr>
                            <w:top w:val="none" w:sz="0" w:space="0" w:color="auto"/>
                            <w:left w:val="none" w:sz="0" w:space="0" w:color="auto"/>
                            <w:bottom w:val="none" w:sz="0" w:space="0" w:color="auto"/>
                            <w:right w:val="none" w:sz="0" w:space="0" w:color="auto"/>
                          </w:divBdr>
                          <w:divsChild>
                            <w:div w:id="1738478820">
                              <w:marLeft w:val="0"/>
                              <w:marRight w:val="0"/>
                              <w:marTop w:val="0"/>
                              <w:marBottom w:val="0"/>
                              <w:divBdr>
                                <w:top w:val="none" w:sz="0" w:space="0" w:color="auto"/>
                                <w:left w:val="none" w:sz="0" w:space="0" w:color="auto"/>
                                <w:bottom w:val="none" w:sz="0" w:space="0" w:color="auto"/>
                                <w:right w:val="none" w:sz="0" w:space="0" w:color="auto"/>
                              </w:divBdr>
                            </w:div>
                          </w:divsChild>
                        </w:div>
                        <w:div w:id="647826709">
                          <w:marLeft w:val="0"/>
                          <w:marRight w:val="0"/>
                          <w:marTop w:val="0"/>
                          <w:marBottom w:val="0"/>
                          <w:divBdr>
                            <w:top w:val="none" w:sz="0" w:space="0" w:color="auto"/>
                            <w:left w:val="none" w:sz="0" w:space="0" w:color="auto"/>
                            <w:bottom w:val="none" w:sz="0" w:space="0" w:color="auto"/>
                            <w:right w:val="none" w:sz="0" w:space="0" w:color="auto"/>
                          </w:divBdr>
                          <w:divsChild>
                            <w:div w:id="1783647245">
                              <w:marLeft w:val="0"/>
                              <w:marRight w:val="0"/>
                              <w:marTop w:val="0"/>
                              <w:marBottom w:val="0"/>
                              <w:divBdr>
                                <w:top w:val="none" w:sz="0" w:space="0" w:color="auto"/>
                                <w:left w:val="none" w:sz="0" w:space="0" w:color="auto"/>
                                <w:bottom w:val="none" w:sz="0" w:space="0" w:color="auto"/>
                                <w:right w:val="none" w:sz="0" w:space="0" w:color="auto"/>
                              </w:divBdr>
                            </w:div>
                          </w:divsChild>
                        </w:div>
                        <w:div w:id="611323072">
                          <w:marLeft w:val="0"/>
                          <w:marRight w:val="0"/>
                          <w:marTop w:val="0"/>
                          <w:marBottom w:val="0"/>
                          <w:divBdr>
                            <w:top w:val="none" w:sz="0" w:space="0" w:color="auto"/>
                            <w:left w:val="none" w:sz="0" w:space="0" w:color="auto"/>
                            <w:bottom w:val="none" w:sz="0" w:space="0" w:color="auto"/>
                            <w:right w:val="none" w:sz="0" w:space="0" w:color="auto"/>
                          </w:divBdr>
                          <w:divsChild>
                            <w:div w:id="1969627940">
                              <w:marLeft w:val="0"/>
                              <w:marRight w:val="0"/>
                              <w:marTop w:val="0"/>
                              <w:marBottom w:val="0"/>
                              <w:divBdr>
                                <w:top w:val="none" w:sz="0" w:space="0" w:color="auto"/>
                                <w:left w:val="none" w:sz="0" w:space="0" w:color="auto"/>
                                <w:bottom w:val="none" w:sz="0" w:space="0" w:color="auto"/>
                                <w:right w:val="none" w:sz="0" w:space="0" w:color="auto"/>
                              </w:divBdr>
                            </w:div>
                          </w:divsChild>
                        </w:div>
                        <w:div w:id="1612738027">
                          <w:marLeft w:val="0"/>
                          <w:marRight w:val="0"/>
                          <w:marTop w:val="0"/>
                          <w:marBottom w:val="0"/>
                          <w:divBdr>
                            <w:top w:val="none" w:sz="0" w:space="0" w:color="auto"/>
                            <w:left w:val="none" w:sz="0" w:space="0" w:color="auto"/>
                            <w:bottom w:val="none" w:sz="0" w:space="0" w:color="auto"/>
                            <w:right w:val="none" w:sz="0" w:space="0" w:color="auto"/>
                          </w:divBdr>
                          <w:divsChild>
                            <w:div w:id="1055540678">
                              <w:marLeft w:val="0"/>
                              <w:marRight w:val="0"/>
                              <w:marTop w:val="0"/>
                              <w:marBottom w:val="0"/>
                              <w:divBdr>
                                <w:top w:val="none" w:sz="0" w:space="0" w:color="auto"/>
                                <w:left w:val="none" w:sz="0" w:space="0" w:color="auto"/>
                                <w:bottom w:val="none" w:sz="0" w:space="0" w:color="auto"/>
                                <w:right w:val="none" w:sz="0" w:space="0" w:color="auto"/>
                              </w:divBdr>
                            </w:div>
                          </w:divsChild>
                        </w:div>
                        <w:div w:id="393048102">
                          <w:marLeft w:val="0"/>
                          <w:marRight w:val="0"/>
                          <w:marTop w:val="0"/>
                          <w:marBottom w:val="0"/>
                          <w:divBdr>
                            <w:top w:val="none" w:sz="0" w:space="0" w:color="auto"/>
                            <w:left w:val="none" w:sz="0" w:space="0" w:color="auto"/>
                            <w:bottom w:val="none" w:sz="0" w:space="0" w:color="auto"/>
                            <w:right w:val="none" w:sz="0" w:space="0" w:color="auto"/>
                          </w:divBdr>
                          <w:divsChild>
                            <w:div w:id="1896818234">
                              <w:marLeft w:val="0"/>
                              <w:marRight w:val="0"/>
                              <w:marTop w:val="0"/>
                              <w:marBottom w:val="0"/>
                              <w:divBdr>
                                <w:top w:val="none" w:sz="0" w:space="0" w:color="auto"/>
                                <w:left w:val="none" w:sz="0" w:space="0" w:color="auto"/>
                                <w:bottom w:val="none" w:sz="0" w:space="0" w:color="auto"/>
                                <w:right w:val="none" w:sz="0" w:space="0" w:color="auto"/>
                              </w:divBdr>
                            </w:div>
                          </w:divsChild>
                        </w:div>
                        <w:div w:id="1844129392">
                          <w:marLeft w:val="0"/>
                          <w:marRight w:val="0"/>
                          <w:marTop w:val="0"/>
                          <w:marBottom w:val="0"/>
                          <w:divBdr>
                            <w:top w:val="none" w:sz="0" w:space="0" w:color="auto"/>
                            <w:left w:val="none" w:sz="0" w:space="0" w:color="auto"/>
                            <w:bottom w:val="none" w:sz="0" w:space="0" w:color="auto"/>
                            <w:right w:val="none" w:sz="0" w:space="0" w:color="auto"/>
                          </w:divBdr>
                          <w:divsChild>
                            <w:div w:id="370309074">
                              <w:marLeft w:val="0"/>
                              <w:marRight w:val="0"/>
                              <w:marTop w:val="0"/>
                              <w:marBottom w:val="0"/>
                              <w:divBdr>
                                <w:top w:val="none" w:sz="0" w:space="0" w:color="auto"/>
                                <w:left w:val="none" w:sz="0" w:space="0" w:color="auto"/>
                                <w:bottom w:val="none" w:sz="0" w:space="0" w:color="auto"/>
                                <w:right w:val="none" w:sz="0" w:space="0" w:color="auto"/>
                              </w:divBdr>
                            </w:div>
                          </w:divsChild>
                        </w:div>
                        <w:div w:id="895899481">
                          <w:marLeft w:val="0"/>
                          <w:marRight w:val="0"/>
                          <w:marTop w:val="0"/>
                          <w:marBottom w:val="0"/>
                          <w:divBdr>
                            <w:top w:val="none" w:sz="0" w:space="0" w:color="auto"/>
                            <w:left w:val="none" w:sz="0" w:space="0" w:color="auto"/>
                            <w:bottom w:val="none" w:sz="0" w:space="0" w:color="auto"/>
                            <w:right w:val="none" w:sz="0" w:space="0" w:color="auto"/>
                          </w:divBdr>
                          <w:divsChild>
                            <w:div w:id="610237740">
                              <w:marLeft w:val="0"/>
                              <w:marRight w:val="0"/>
                              <w:marTop w:val="0"/>
                              <w:marBottom w:val="0"/>
                              <w:divBdr>
                                <w:top w:val="none" w:sz="0" w:space="0" w:color="auto"/>
                                <w:left w:val="none" w:sz="0" w:space="0" w:color="auto"/>
                                <w:bottom w:val="none" w:sz="0" w:space="0" w:color="auto"/>
                                <w:right w:val="none" w:sz="0" w:space="0" w:color="auto"/>
                              </w:divBdr>
                            </w:div>
                          </w:divsChild>
                        </w:div>
                        <w:div w:id="34742783">
                          <w:marLeft w:val="0"/>
                          <w:marRight w:val="0"/>
                          <w:marTop w:val="0"/>
                          <w:marBottom w:val="0"/>
                          <w:divBdr>
                            <w:top w:val="none" w:sz="0" w:space="0" w:color="auto"/>
                            <w:left w:val="none" w:sz="0" w:space="0" w:color="auto"/>
                            <w:bottom w:val="none" w:sz="0" w:space="0" w:color="auto"/>
                            <w:right w:val="none" w:sz="0" w:space="0" w:color="auto"/>
                          </w:divBdr>
                          <w:divsChild>
                            <w:div w:id="346178121">
                              <w:marLeft w:val="0"/>
                              <w:marRight w:val="0"/>
                              <w:marTop w:val="0"/>
                              <w:marBottom w:val="0"/>
                              <w:divBdr>
                                <w:top w:val="none" w:sz="0" w:space="0" w:color="auto"/>
                                <w:left w:val="none" w:sz="0" w:space="0" w:color="auto"/>
                                <w:bottom w:val="none" w:sz="0" w:space="0" w:color="auto"/>
                                <w:right w:val="none" w:sz="0" w:space="0" w:color="auto"/>
                              </w:divBdr>
                            </w:div>
                          </w:divsChild>
                        </w:div>
                        <w:div w:id="133763620">
                          <w:marLeft w:val="0"/>
                          <w:marRight w:val="0"/>
                          <w:marTop w:val="0"/>
                          <w:marBottom w:val="0"/>
                          <w:divBdr>
                            <w:top w:val="none" w:sz="0" w:space="0" w:color="auto"/>
                            <w:left w:val="none" w:sz="0" w:space="0" w:color="auto"/>
                            <w:bottom w:val="none" w:sz="0" w:space="0" w:color="auto"/>
                            <w:right w:val="none" w:sz="0" w:space="0" w:color="auto"/>
                          </w:divBdr>
                          <w:divsChild>
                            <w:div w:id="1025138735">
                              <w:marLeft w:val="0"/>
                              <w:marRight w:val="0"/>
                              <w:marTop w:val="0"/>
                              <w:marBottom w:val="0"/>
                              <w:divBdr>
                                <w:top w:val="none" w:sz="0" w:space="0" w:color="auto"/>
                                <w:left w:val="none" w:sz="0" w:space="0" w:color="auto"/>
                                <w:bottom w:val="none" w:sz="0" w:space="0" w:color="auto"/>
                                <w:right w:val="none" w:sz="0" w:space="0" w:color="auto"/>
                              </w:divBdr>
                            </w:div>
                          </w:divsChild>
                        </w:div>
                        <w:div w:id="212160495">
                          <w:marLeft w:val="0"/>
                          <w:marRight w:val="0"/>
                          <w:marTop w:val="0"/>
                          <w:marBottom w:val="0"/>
                          <w:divBdr>
                            <w:top w:val="none" w:sz="0" w:space="0" w:color="auto"/>
                            <w:left w:val="none" w:sz="0" w:space="0" w:color="auto"/>
                            <w:bottom w:val="none" w:sz="0" w:space="0" w:color="auto"/>
                            <w:right w:val="none" w:sz="0" w:space="0" w:color="auto"/>
                          </w:divBdr>
                          <w:divsChild>
                            <w:div w:id="1817912756">
                              <w:marLeft w:val="0"/>
                              <w:marRight w:val="0"/>
                              <w:marTop w:val="0"/>
                              <w:marBottom w:val="0"/>
                              <w:divBdr>
                                <w:top w:val="none" w:sz="0" w:space="0" w:color="auto"/>
                                <w:left w:val="none" w:sz="0" w:space="0" w:color="auto"/>
                                <w:bottom w:val="none" w:sz="0" w:space="0" w:color="auto"/>
                                <w:right w:val="none" w:sz="0" w:space="0" w:color="auto"/>
                              </w:divBdr>
                            </w:div>
                          </w:divsChild>
                        </w:div>
                        <w:div w:id="1122461299">
                          <w:marLeft w:val="0"/>
                          <w:marRight w:val="0"/>
                          <w:marTop w:val="0"/>
                          <w:marBottom w:val="0"/>
                          <w:divBdr>
                            <w:top w:val="none" w:sz="0" w:space="0" w:color="auto"/>
                            <w:left w:val="none" w:sz="0" w:space="0" w:color="auto"/>
                            <w:bottom w:val="none" w:sz="0" w:space="0" w:color="auto"/>
                            <w:right w:val="none" w:sz="0" w:space="0" w:color="auto"/>
                          </w:divBdr>
                          <w:divsChild>
                            <w:div w:id="508570212">
                              <w:marLeft w:val="0"/>
                              <w:marRight w:val="0"/>
                              <w:marTop w:val="0"/>
                              <w:marBottom w:val="0"/>
                              <w:divBdr>
                                <w:top w:val="none" w:sz="0" w:space="0" w:color="auto"/>
                                <w:left w:val="none" w:sz="0" w:space="0" w:color="auto"/>
                                <w:bottom w:val="none" w:sz="0" w:space="0" w:color="auto"/>
                                <w:right w:val="none" w:sz="0" w:space="0" w:color="auto"/>
                              </w:divBdr>
                            </w:div>
                          </w:divsChild>
                        </w:div>
                        <w:div w:id="1828474350">
                          <w:marLeft w:val="0"/>
                          <w:marRight w:val="0"/>
                          <w:marTop w:val="0"/>
                          <w:marBottom w:val="0"/>
                          <w:divBdr>
                            <w:top w:val="none" w:sz="0" w:space="0" w:color="auto"/>
                            <w:left w:val="none" w:sz="0" w:space="0" w:color="auto"/>
                            <w:bottom w:val="none" w:sz="0" w:space="0" w:color="auto"/>
                            <w:right w:val="none" w:sz="0" w:space="0" w:color="auto"/>
                          </w:divBdr>
                          <w:divsChild>
                            <w:div w:id="2125147789">
                              <w:marLeft w:val="0"/>
                              <w:marRight w:val="0"/>
                              <w:marTop w:val="0"/>
                              <w:marBottom w:val="0"/>
                              <w:divBdr>
                                <w:top w:val="none" w:sz="0" w:space="0" w:color="auto"/>
                                <w:left w:val="none" w:sz="0" w:space="0" w:color="auto"/>
                                <w:bottom w:val="none" w:sz="0" w:space="0" w:color="auto"/>
                                <w:right w:val="none" w:sz="0" w:space="0" w:color="auto"/>
                              </w:divBdr>
                            </w:div>
                          </w:divsChild>
                        </w:div>
                        <w:div w:id="211188226">
                          <w:marLeft w:val="0"/>
                          <w:marRight w:val="0"/>
                          <w:marTop w:val="0"/>
                          <w:marBottom w:val="0"/>
                          <w:divBdr>
                            <w:top w:val="none" w:sz="0" w:space="0" w:color="auto"/>
                            <w:left w:val="none" w:sz="0" w:space="0" w:color="auto"/>
                            <w:bottom w:val="none" w:sz="0" w:space="0" w:color="auto"/>
                            <w:right w:val="none" w:sz="0" w:space="0" w:color="auto"/>
                          </w:divBdr>
                          <w:divsChild>
                            <w:div w:id="920719004">
                              <w:marLeft w:val="0"/>
                              <w:marRight w:val="0"/>
                              <w:marTop w:val="0"/>
                              <w:marBottom w:val="0"/>
                              <w:divBdr>
                                <w:top w:val="none" w:sz="0" w:space="0" w:color="auto"/>
                                <w:left w:val="none" w:sz="0" w:space="0" w:color="auto"/>
                                <w:bottom w:val="none" w:sz="0" w:space="0" w:color="auto"/>
                                <w:right w:val="none" w:sz="0" w:space="0" w:color="auto"/>
                              </w:divBdr>
                            </w:div>
                          </w:divsChild>
                        </w:div>
                        <w:div w:id="1292245263">
                          <w:marLeft w:val="0"/>
                          <w:marRight w:val="0"/>
                          <w:marTop w:val="0"/>
                          <w:marBottom w:val="0"/>
                          <w:divBdr>
                            <w:top w:val="none" w:sz="0" w:space="0" w:color="auto"/>
                            <w:left w:val="none" w:sz="0" w:space="0" w:color="auto"/>
                            <w:bottom w:val="none" w:sz="0" w:space="0" w:color="auto"/>
                            <w:right w:val="none" w:sz="0" w:space="0" w:color="auto"/>
                          </w:divBdr>
                          <w:divsChild>
                            <w:div w:id="1397783746">
                              <w:marLeft w:val="0"/>
                              <w:marRight w:val="0"/>
                              <w:marTop w:val="0"/>
                              <w:marBottom w:val="0"/>
                              <w:divBdr>
                                <w:top w:val="none" w:sz="0" w:space="0" w:color="auto"/>
                                <w:left w:val="none" w:sz="0" w:space="0" w:color="auto"/>
                                <w:bottom w:val="none" w:sz="0" w:space="0" w:color="auto"/>
                                <w:right w:val="none" w:sz="0" w:space="0" w:color="auto"/>
                              </w:divBdr>
                            </w:div>
                          </w:divsChild>
                        </w:div>
                        <w:div w:id="2095667532">
                          <w:marLeft w:val="0"/>
                          <w:marRight w:val="0"/>
                          <w:marTop w:val="0"/>
                          <w:marBottom w:val="0"/>
                          <w:divBdr>
                            <w:top w:val="none" w:sz="0" w:space="0" w:color="auto"/>
                            <w:left w:val="none" w:sz="0" w:space="0" w:color="auto"/>
                            <w:bottom w:val="none" w:sz="0" w:space="0" w:color="auto"/>
                            <w:right w:val="none" w:sz="0" w:space="0" w:color="auto"/>
                          </w:divBdr>
                          <w:divsChild>
                            <w:div w:id="1490175968">
                              <w:marLeft w:val="0"/>
                              <w:marRight w:val="0"/>
                              <w:marTop w:val="0"/>
                              <w:marBottom w:val="0"/>
                              <w:divBdr>
                                <w:top w:val="none" w:sz="0" w:space="0" w:color="auto"/>
                                <w:left w:val="none" w:sz="0" w:space="0" w:color="auto"/>
                                <w:bottom w:val="none" w:sz="0" w:space="0" w:color="auto"/>
                                <w:right w:val="none" w:sz="0" w:space="0" w:color="auto"/>
                              </w:divBdr>
                            </w:div>
                          </w:divsChild>
                        </w:div>
                        <w:div w:id="1001198351">
                          <w:marLeft w:val="0"/>
                          <w:marRight w:val="0"/>
                          <w:marTop w:val="0"/>
                          <w:marBottom w:val="0"/>
                          <w:divBdr>
                            <w:top w:val="none" w:sz="0" w:space="0" w:color="auto"/>
                            <w:left w:val="none" w:sz="0" w:space="0" w:color="auto"/>
                            <w:bottom w:val="none" w:sz="0" w:space="0" w:color="auto"/>
                            <w:right w:val="none" w:sz="0" w:space="0" w:color="auto"/>
                          </w:divBdr>
                          <w:divsChild>
                            <w:div w:id="1383599520">
                              <w:marLeft w:val="0"/>
                              <w:marRight w:val="0"/>
                              <w:marTop w:val="0"/>
                              <w:marBottom w:val="0"/>
                              <w:divBdr>
                                <w:top w:val="none" w:sz="0" w:space="0" w:color="auto"/>
                                <w:left w:val="none" w:sz="0" w:space="0" w:color="auto"/>
                                <w:bottom w:val="none" w:sz="0" w:space="0" w:color="auto"/>
                                <w:right w:val="none" w:sz="0" w:space="0" w:color="auto"/>
                              </w:divBdr>
                            </w:div>
                          </w:divsChild>
                        </w:div>
                        <w:div w:id="544103683">
                          <w:marLeft w:val="0"/>
                          <w:marRight w:val="0"/>
                          <w:marTop w:val="0"/>
                          <w:marBottom w:val="0"/>
                          <w:divBdr>
                            <w:top w:val="none" w:sz="0" w:space="0" w:color="auto"/>
                            <w:left w:val="none" w:sz="0" w:space="0" w:color="auto"/>
                            <w:bottom w:val="none" w:sz="0" w:space="0" w:color="auto"/>
                            <w:right w:val="none" w:sz="0" w:space="0" w:color="auto"/>
                          </w:divBdr>
                          <w:divsChild>
                            <w:div w:id="1040785027">
                              <w:marLeft w:val="0"/>
                              <w:marRight w:val="0"/>
                              <w:marTop w:val="0"/>
                              <w:marBottom w:val="0"/>
                              <w:divBdr>
                                <w:top w:val="none" w:sz="0" w:space="0" w:color="auto"/>
                                <w:left w:val="none" w:sz="0" w:space="0" w:color="auto"/>
                                <w:bottom w:val="none" w:sz="0" w:space="0" w:color="auto"/>
                                <w:right w:val="none" w:sz="0" w:space="0" w:color="auto"/>
                              </w:divBdr>
                            </w:div>
                          </w:divsChild>
                        </w:div>
                        <w:div w:id="472913560">
                          <w:marLeft w:val="0"/>
                          <w:marRight w:val="0"/>
                          <w:marTop w:val="0"/>
                          <w:marBottom w:val="0"/>
                          <w:divBdr>
                            <w:top w:val="none" w:sz="0" w:space="0" w:color="auto"/>
                            <w:left w:val="none" w:sz="0" w:space="0" w:color="auto"/>
                            <w:bottom w:val="none" w:sz="0" w:space="0" w:color="auto"/>
                            <w:right w:val="none" w:sz="0" w:space="0" w:color="auto"/>
                          </w:divBdr>
                          <w:divsChild>
                            <w:div w:id="1826510414">
                              <w:marLeft w:val="0"/>
                              <w:marRight w:val="0"/>
                              <w:marTop w:val="0"/>
                              <w:marBottom w:val="0"/>
                              <w:divBdr>
                                <w:top w:val="none" w:sz="0" w:space="0" w:color="auto"/>
                                <w:left w:val="none" w:sz="0" w:space="0" w:color="auto"/>
                                <w:bottom w:val="none" w:sz="0" w:space="0" w:color="auto"/>
                                <w:right w:val="none" w:sz="0" w:space="0" w:color="auto"/>
                              </w:divBdr>
                            </w:div>
                          </w:divsChild>
                        </w:div>
                        <w:div w:id="1397171332">
                          <w:marLeft w:val="0"/>
                          <w:marRight w:val="0"/>
                          <w:marTop w:val="0"/>
                          <w:marBottom w:val="0"/>
                          <w:divBdr>
                            <w:top w:val="none" w:sz="0" w:space="0" w:color="auto"/>
                            <w:left w:val="none" w:sz="0" w:space="0" w:color="auto"/>
                            <w:bottom w:val="none" w:sz="0" w:space="0" w:color="auto"/>
                            <w:right w:val="none" w:sz="0" w:space="0" w:color="auto"/>
                          </w:divBdr>
                          <w:divsChild>
                            <w:div w:id="1642728518">
                              <w:marLeft w:val="0"/>
                              <w:marRight w:val="0"/>
                              <w:marTop w:val="0"/>
                              <w:marBottom w:val="0"/>
                              <w:divBdr>
                                <w:top w:val="none" w:sz="0" w:space="0" w:color="auto"/>
                                <w:left w:val="none" w:sz="0" w:space="0" w:color="auto"/>
                                <w:bottom w:val="none" w:sz="0" w:space="0" w:color="auto"/>
                                <w:right w:val="none" w:sz="0" w:space="0" w:color="auto"/>
                              </w:divBdr>
                            </w:div>
                          </w:divsChild>
                        </w:div>
                        <w:div w:id="1631595120">
                          <w:marLeft w:val="0"/>
                          <w:marRight w:val="0"/>
                          <w:marTop w:val="0"/>
                          <w:marBottom w:val="0"/>
                          <w:divBdr>
                            <w:top w:val="none" w:sz="0" w:space="0" w:color="auto"/>
                            <w:left w:val="none" w:sz="0" w:space="0" w:color="auto"/>
                            <w:bottom w:val="none" w:sz="0" w:space="0" w:color="auto"/>
                            <w:right w:val="none" w:sz="0" w:space="0" w:color="auto"/>
                          </w:divBdr>
                          <w:divsChild>
                            <w:div w:id="12149970">
                              <w:marLeft w:val="0"/>
                              <w:marRight w:val="0"/>
                              <w:marTop w:val="0"/>
                              <w:marBottom w:val="0"/>
                              <w:divBdr>
                                <w:top w:val="none" w:sz="0" w:space="0" w:color="auto"/>
                                <w:left w:val="none" w:sz="0" w:space="0" w:color="auto"/>
                                <w:bottom w:val="none" w:sz="0" w:space="0" w:color="auto"/>
                                <w:right w:val="none" w:sz="0" w:space="0" w:color="auto"/>
                              </w:divBdr>
                            </w:div>
                          </w:divsChild>
                        </w:div>
                        <w:div w:id="1771509257">
                          <w:marLeft w:val="0"/>
                          <w:marRight w:val="0"/>
                          <w:marTop w:val="0"/>
                          <w:marBottom w:val="0"/>
                          <w:divBdr>
                            <w:top w:val="none" w:sz="0" w:space="0" w:color="auto"/>
                            <w:left w:val="none" w:sz="0" w:space="0" w:color="auto"/>
                            <w:bottom w:val="none" w:sz="0" w:space="0" w:color="auto"/>
                            <w:right w:val="none" w:sz="0" w:space="0" w:color="auto"/>
                          </w:divBdr>
                          <w:divsChild>
                            <w:div w:id="519704036">
                              <w:marLeft w:val="0"/>
                              <w:marRight w:val="0"/>
                              <w:marTop w:val="0"/>
                              <w:marBottom w:val="0"/>
                              <w:divBdr>
                                <w:top w:val="none" w:sz="0" w:space="0" w:color="auto"/>
                                <w:left w:val="none" w:sz="0" w:space="0" w:color="auto"/>
                                <w:bottom w:val="none" w:sz="0" w:space="0" w:color="auto"/>
                                <w:right w:val="none" w:sz="0" w:space="0" w:color="auto"/>
                              </w:divBdr>
                            </w:div>
                          </w:divsChild>
                        </w:div>
                        <w:div w:id="870217735">
                          <w:marLeft w:val="0"/>
                          <w:marRight w:val="0"/>
                          <w:marTop w:val="0"/>
                          <w:marBottom w:val="0"/>
                          <w:divBdr>
                            <w:top w:val="none" w:sz="0" w:space="0" w:color="auto"/>
                            <w:left w:val="none" w:sz="0" w:space="0" w:color="auto"/>
                            <w:bottom w:val="none" w:sz="0" w:space="0" w:color="auto"/>
                            <w:right w:val="none" w:sz="0" w:space="0" w:color="auto"/>
                          </w:divBdr>
                          <w:divsChild>
                            <w:div w:id="1771201534">
                              <w:marLeft w:val="0"/>
                              <w:marRight w:val="0"/>
                              <w:marTop w:val="0"/>
                              <w:marBottom w:val="0"/>
                              <w:divBdr>
                                <w:top w:val="none" w:sz="0" w:space="0" w:color="auto"/>
                                <w:left w:val="none" w:sz="0" w:space="0" w:color="auto"/>
                                <w:bottom w:val="none" w:sz="0" w:space="0" w:color="auto"/>
                                <w:right w:val="none" w:sz="0" w:space="0" w:color="auto"/>
                              </w:divBdr>
                            </w:div>
                          </w:divsChild>
                        </w:div>
                        <w:div w:id="474026624">
                          <w:marLeft w:val="0"/>
                          <w:marRight w:val="0"/>
                          <w:marTop w:val="0"/>
                          <w:marBottom w:val="0"/>
                          <w:divBdr>
                            <w:top w:val="none" w:sz="0" w:space="0" w:color="auto"/>
                            <w:left w:val="none" w:sz="0" w:space="0" w:color="auto"/>
                            <w:bottom w:val="none" w:sz="0" w:space="0" w:color="auto"/>
                            <w:right w:val="none" w:sz="0" w:space="0" w:color="auto"/>
                          </w:divBdr>
                          <w:divsChild>
                            <w:div w:id="1558084817">
                              <w:marLeft w:val="0"/>
                              <w:marRight w:val="0"/>
                              <w:marTop w:val="0"/>
                              <w:marBottom w:val="0"/>
                              <w:divBdr>
                                <w:top w:val="none" w:sz="0" w:space="0" w:color="auto"/>
                                <w:left w:val="none" w:sz="0" w:space="0" w:color="auto"/>
                                <w:bottom w:val="none" w:sz="0" w:space="0" w:color="auto"/>
                                <w:right w:val="none" w:sz="0" w:space="0" w:color="auto"/>
                              </w:divBdr>
                            </w:div>
                          </w:divsChild>
                        </w:div>
                        <w:div w:id="1282229452">
                          <w:marLeft w:val="0"/>
                          <w:marRight w:val="0"/>
                          <w:marTop w:val="0"/>
                          <w:marBottom w:val="0"/>
                          <w:divBdr>
                            <w:top w:val="none" w:sz="0" w:space="0" w:color="auto"/>
                            <w:left w:val="none" w:sz="0" w:space="0" w:color="auto"/>
                            <w:bottom w:val="none" w:sz="0" w:space="0" w:color="auto"/>
                            <w:right w:val="none" w:sz="0" w:space="0" w:color="auto"/>
                          </w:divBdr>
                          <w:divsChild>
                            <w:div w:id="856194859">
                              <w:marLeft w:val="0"/>
                              <w:marRight w:val="0"/>
                              <w:marTop w:val="0"/>
                              <w:marBottom w:val="0"/>
                              <w:divBdr>
                                <w:top w:val="none" w:sz="0" w:space="0" w:color="auto"/>
                                <w:left w:val="none" w:sz="0" w:space="0" w:color="auto"/>
                                <w:bottom w:val="none" w:sz="0" w:space="0" w:color="auto"/>
                                <w:right w:val="none" w:sz="0" w:space="0" w:color="auto"/>
                              </w:divBdr>
                            </w:div>
                          </w:divsChild>
                        </w:div>
                        <w:div w:id="62801112">
                          <w:marLeft w:val="0"/>
                          <w:marRight w:val="0"/>
                          <w:marTop w:val="0"/>
                          <w:marBottom w:val="0"/>
                          <w:divBdr>
                            <w:top w:val="none" w:sz="0" w:space="0" w:color="auto"/>
                            <w:left w:val="none" w:sz="0" w:space="0" w:color="auto"/>
                            <w:bottom w:val="none" w:sz="0" w:space="0" w:color="auto"/>
                            <w:right w:val="none" w:sz="0" w:space="0" w:color="auto"/>
                          </w:divBdr>
                          <w:divsChild>
                            <w:div w:id="1572232312">
                              <w:marLeft w:val="0"/>
                              <w:marRight w:val="0"/>
                              <w:marTop w:val="0"/>
                              <w:marBottom w:val="0"/>
                              <w:divBdr>
                                <w:top w:val="none" w:sz="0" w:space="0" w:color="auto"/>
                                <w:left w:val="none" w:sz="0" w:space="0" w:color="auto"/>
                                <w:bottom w:val="none" w:sz="0" w:space="0" w:color="auto"/>
                                <w:right w:val="none" w:sz="0" w:space="0" w:color="auto"/>
                              </w:divBdr>
                            </w:div>
                          </w:divsChild>
                        </w:div>
                        <w:div w:id="1179541812">
                          <w:marLeft w:val="0"/>
                          <w:marRight w:val="0"/>
                          <w:marTop w:val="0"/>
                          <w:marBottom w:val="0"/>
                          <w:divBdr>
                            <w:top w:val="none" w:sz="0" w:space="0" w:color="auto"/>
                            <w:left w:val="none" w:sz="0" w:space="0" w:color="auto"/>
                            <w:bottom w:val="none" w:sz="0" w:space="0" w:color="auto"/>
                            <w:right w:val="none" w:sz="0" w:space="0" w:color="auto"/>
                          </w:divBdr>
                          <w:divsChild>
                            <w:div w:id="650257122">
                              <w:marLeft w:val="0"/>
                              <w:marRight w:val="0"/>
                              <w:marTop w:val="0"/>
                              <w:marBottom w:val="0"/>
                              <w:divBdr>
                                <w:top w:val="none" w:sz="0" w:space="0" w:color="auto"/>
                                <w:left w:val="none" w:sz="0" w:space="0" w:color="auto"/>
                                <w:bottom w:val="none" w:sz="0" w:space="0" w:color="auto"/>
                                <w:right w:val="none" w:sz="0" w:space="0" w:color="auto"/>
                              </w:divBdr>
                            </w:div>
                          </w:divsChild>
                        </w:div>
                        <w:div w:id="1267468795">
                          <w:marLeft w:val="0"/>
                          <w:marRight w:val="0"/>
                          <w:marTop w:val="0"/>
                          <w:marBottom w:val="0"/>
                          <w:divBdr>
                            <w:top w:val="none" w:sz="0" w:space="0" w:color="auto"/>
                            <w:left w:val="none" w:sz="0" w:space="0" w:color="auto"/>
                            <w:bottom w:val="none" w:sz="0" w:space="0" w:color="auto"/>
                            <w:right w:val="none" w:sz="0" w:space="0" w:color="auto"/>
                          </w:divBdr>
                          <w:divsChild>
                            <w:div w:id="904798442">
                              <w:marLeft w:val="0"/>
                              <w:marRight w:val="0"/>
                              <w:marTop w:val="0"/>
                              <w:marBottom w:val="0"/>
                              <w:divBdr>
                                <w:top w:val="none" w:sz="0" w:space="0" w:color="auto"/>
                                <w:left w:val="none" w:sz="0" w:space="0" w:color="auto"/>
                                <w:bottom w:val="none" w:sz="0" w:space="0" w:color="auto"/>
                                <w:right w:val="none" w:sz="0" w:space="0" w:color="auto"/>
                              </w:divBdr>
                            </w:div>
                          </w:divsChild>
                        </w:div>
                        <w:div w:id="317998642">
                          <w:marLeft w:val="0"/>
                          <w:marRight w:val="0"/>
                          <w:marTop w:val="0"/>
                          <w:marBottom w:val="0"/>
                          <w:divBdr>
                            <w:top w:val="none" w:sz="0" w:space="0" w:color="auto"/>
                            <w:left w:val="none" w:sz="0" w:space="0" w:color="auto"/>
                            <w:bottom w:val="none" w:sz="0" w:space="0" w:color="auto"/>
                            <w:right w:val="none" w:sz="0" w:space="0" w:color="auto"/>
                          </w:divBdr>
                          <w:divsChild>
                            <w:div w:id="1911574307">
                              <w:marLeft w:val="0"/>
                              <w:marRight w:val="0"/>
                              <w:marTop w:val="0"/>
                              <w:marBottom w:val="0"/>
                              <w:divBdr>
                                <w:top w:val="none" w:sz="0" w:space="0" w:color="auto"/>
                                <w:left w:val="none" w:sz="0" w:space="0" w:color="auto"/>
                                <w:bottom w:val="none" w:sz="0" w:space="0" w:color="auto"/>
                                <w:right w:val="none" w:sz="0" w:space="0" w:color="auto"/>
                              </w:divBdr>
                            </w:div>
                          </w:divsChild>
                        </w:div>
                        <w:div w:id="1240560464">
                          <w:marLeft w:val="0"/>
                          <w:marRight w:val="0"/>
                          <w:marTop w:val="0"/>
                          <w:marBottom w:val="0"/>
                          <w:divBdr>
                            <w:top w:val="none" w:sz="0" w:space="0" w:color="auto"/>
                            <w:left w:val="none" w:sz="0" w:space="0" w:color="auto"/>
                            <w:bottom w:val="none" w:sz="0" w:space="0" w:color="auto"/>
                            <w:right w:val="none" w:sz="0" w:space="0" w:color="auto"/>
                          </w:divBdr>
                          <w:divsChild>
                            <w:div w:id="2039233465">
                              <w:marLeft w:val="0"/>
                              <w:marRight w:val="0"/>
                              <w:marTop w:val="0"/>
                              <w:marBottom w:val="0"/>
                              <w:divBdr>
                                <w:top w:val="none" w:sz="0" w:space="0" w:color="auto"/>
                                <w:left w:val="none" w:sz="0" w:space="0" w:color="auto"/>
                                <w:bottom w:val="none" w:sz="0" w:space="0" w:color="auto"/>
                                <w:right w:val="none" w:sz="0" w:space="0" w:color="auto"/>
                              </w:divBdr>
                            </w:div>
                          </w:divsChild>
                        </w:div>
                        <w:div w:id="1768310840">
                          <w:marLeft w:val="0"/>
                          <w:marRight w:val="0"/>
                          <w:marTop w:val="0"/>
                          <w:marBottom w:val="0"/>
                          <w:divBdr>
                            <w:top w:val="none" w:sz="0" w:space="0" w:color="auto"/>
                            <w:left w:val="none" w:sz="0" w:space="0" w:color="auto"/>
                            <w:bottom w:val="none" w:sz="0" w:space="0" w:color="auto"/>
                            <w:right w:val="none" w:sz="0" w:space="0" w:color="auto"/>
                          </w:divBdr>
                          <w:divsChild>
                            <w:div w:id="1607536010">
                              <w:marLeft w:val="0"/>
                              <w:marRight w:val="0"/>
                              <w:marTop w:val="0"/>
                              <w:marBottom w:val="0"/>
                              <w:divBdr>
                                <w:top w:val="none" w:sz="0" w:space="0" w:color="auto"/>
                                <w:left w:val="none" w:sz="0" w:space="0" w:color="auto"/>
                                <w:bottom w:val="none" w:sz="0" w:space="0" w:color="auto"/>
                                <w:right w:val="none" w:sz="0" w:space="0" w:color="auto"/>
                              </w:divBdr>
                            </w:div>
                          </w:divsChild>
                        </w:div>
                        <w:div w:id="226886570">
                          <w:marLeft w:val="0"/>
                          <w:marRight w:val="0"/>
                          <w:marTop w:val="0"/>
                          <w:marBottom w:val="0"/>
                          <w:divBdr>
                            <w:top w:val="none" w:sz="0" w:space="0" w:color="auto"/>
                            <w:left w:val="none" w:sz="0" w:space="0" w:color="auto"/>
                            <w:bottom w:val="none" w:sz="0" w:space="0" w:color="auto"/>
                            <w:right w:val="none" w:sz="0" w:space="0" w:color="auto"/>
                          </w:divBdr>
                          <w:divsChild>
                            <w:div w:id="717970952">
                              <w:marLeft w:val="0"/>
                              <w:marRight w:val="0"/>
                              <w:marTop w:val="0"/>
                              <w:marBottom w:val="0"/>
                              <w:divBdr>
                                <w:top w:val="none" w:sz="0" w:space="0" w:color="auto"/>
                                <w:left w:val="none" w:sz="0" w:space="0" w:color="auto"/>
                                <w:bottom w:val="none" w:sz="0" w:space="0" w:color="auto"/>
                                <w:right w:val="none" w:sz="0" w:space="0" w:color="auto"/>
                              </w:divBdr>
                            </w:div>
                          </w:divsChild>
                        </w:div>
                        <w:div w:id="2069374094">
                          <w:marLeft w:val="0"/>
                          <w:marRight w:val="0"/>
                          <w:marTop w:val="0"/>
                          <w:marBottom w:val="0"/>
                          <w:divBdr>
                            <w:top w:val="none" w:sz="0" w:space="0" w:color="auto"/>
                            <w:left w:val="none" w:sz="0" w:space="0" w:color="auto"/>
                            <w:bottom w:val="none" w:sz="0" w:space="0" w:color="auto"/>
                            <w:right w:val="none" w:sz="0" w:space="0" w:color="auto"/>
                          </w:divBdr>
                          <w:divsChild>
                            <w:div w:id="179440357">
                              <w:marLeft w:val="0"/>
                              <w:marRight w:val="0"/>
                              <w:marTop w:val="0"/>
                              <w:marBottom w:val="0"/>
                              <w:divBdr>
                                <w:top w:val="none" w:sz="0" w:space="0" w:color="auto"/>
                                <w:left w:val="none" w:sz="0" w:space="0" w:color="auto"/>
                                <w:bottom w:val="none" w:sz="0" w:space="0" w:color="auto"/>
                                <w:right w:val="none" w:sz="0" w:space="0" w:color="auto"/>
                              </w:divBdr>
                            </w:div>
                          </w:divsChild>
                        </w:div>
                        <w:div w:id="1080834795">
                          <w:marLeft w:val="0"/>
                          <w:marRight w:val="0"/>
                          <w:marTop w:val="0"/>
                          <w:marBottom w:val="0"/>
                          <w:divBdr>
                            <w:top w:val="none" w:sz="0" w:space="0" w:color="auto"/>
                            <w:left w:val="none" w:sz="0" w:space="0" w:color="auto"/>
                            <w:bottom w:val="none" w:sz="0" w:space="0" w:color="auto"/>
                            <w:right w:val="none" w:sz="0" w:space="0" w:color="auto"/>
                          </w:divBdr>
                          <w:divsChild>
                            <w:div w:id="1951428627">
                              <w:marLeft w:val="0"/>
                              <w:marRight w:val="0"/>
                              <w:marTop w:val="0"/>
                              <w:marBottom w:val="0"/>
                              <w:divBdr>
                                <w:top w:val="none" w:sz="0" w:space="0" w:color="auto"/>
                                <w:left w:val="none" w:sz="0" w:space="0" w:color="auto"/>
                                <w:bottom w:val="none" w:sz="0" w:space="0" w:color="auto"/>
                                <w:right w:val="none" w:sz="0" w:space="0" w:color="auto"/>
                              </w:divBdr>
                            </w:div>
                          </w:divsChild>
                        </w:div>
                        <w:div w:id="1700548910">
                          <w:marLeft w:val="0"/>
                          <w:marRight w:val="0"/>
                          <w:marTop w:val="0"/>
                          <w:marBottom w:val="0"/>
                          <w:divBdr>
                            <w:top w:val="none" w:sz="0" w:space="0" w:color="auto"/>
                            <w:left w:val="none" w:sz="0" w:space="0" w:color="auto"/>
                            <w:bottom w:val="none" w:sz="0" w:space="0" w:color="auto"/>
                            <w:right w:val="none" w:sz="0" w:space="0" w:color="auto"/>
                          </w:divBdr>
                          <w:divsChild>
                            <w:div w:id="1923643470">
                              <w:marLeft w:val="0"/>
                              <w:marRight w:val="0"/>
                              <w:marTop w:val="0"/>
                              <w:marBottom w:val="0"/>
                              <w:divBdr>
                                <w:top w:val="none" w:sz="0" w:space="0" w:color="auto"/>
                                <w:left w:val="none" w:sz="0" w:space="0" w:color="auto"/>
                                <w:bottom w:val="none" w:sz="0" w:space="0" w:color="auto"/>
                                <w:right w:val="none" w:sz="0" w:space="0" w:color="auto"/>
                              </w:divBdr>
                            </w:div>
                          </w:divsChild>
                        </w:div>
                        <w:div w:id="1725059077">
                          <w:marLeft w:val="0"/>
                          <w:marRight w:val="0"/>
                          <w:marTop w:val="0"/>
                          <w:marBottom w:val="0"/>
                          <w:divBdr>
                            <w:top w:val="none" w:sz="0" w:space="0" w:color="auto"/>
                            <w:left w:val="none" w:sz="0" w:space="0" w:color="auto"/>
                            <w:bottom w:val="none" w:sz="0" w:space="0" w:color="auto"/>
                            <w:right w:val="none" w:sz="0" w:space="0" w:color="auto"/>
                          </w:divBdr>
                          <w:divsChild>
                            <w:div w:id="1856378214">
                              <w:marLeft w:val="0"/>
                              <w:marRight w:val="0"/>
                              <w:marTop w:val="0"/>
                              <w:marBottom w:val="0"/>
                              <w:divBdr>
                                <w:top w:val="none" w:sz="0" w:space="0" w:color="auto"/>
                                <w:left w:val="none" w:sz="0" w:space="0" w:color="auto"/>
                                <w:bottom w:val="none" w:sz="0" w:space="0" w:color="auto"/>
                                <w:right w:val="none" w:sz="0" w:space="0" w:color="auto"/>
                              </w:divBdr>
                            </w:div>
                          </w:divsChild>
                        </w:div>
                        <w:div w:id="1567260541">
                          <w:marLeft w:val="0"/>
                          <w:marRight w:val="0"/>
                          <w:marTop w:val="0"/>
                          <w:marBottom w:val="0"/>
                          <w:divBdr>
                            <w:top w:val="none" w:sz="0" w:space="0" w:color="auto"/>
                            <w:left w:val="none" w:sz="0" w:space="0" w:color="auto"/>
                            <w:bottom w:val="none" w:sz="0" w:space="0" w:color="auto"/>
                            <w:right w:val="none" w:sz="0" w:space="0" w:color="auto"/>
                          </w:divBdr>
                          <w:divsChild>
                            <w:div w:id="1570463539">
                              <w:marLeft w:val="0"/>
                              <w:marRight w:val="0"/>
                              <w:marTop w:val="0"/>
                              <w:marBottom w:val="0"/>
                              <w:divBdr>
                                <w:top w:val="none" w:sz="0" w:space="0" w:color="auto"/>
                                <w:left w:val="none" w:sz="0" w:space="0" w:color="auto"/>
                                <w:bottom w:val="none" w:sz="0" w:space="0" w:color="auto"/>
                                <w:right w:val="none" w:sz="0" w:space="0" w:color="auto"/>
                              </w:divBdr>
                            </w:div>
                          </w:divsChild>
                        </w:div>
                        <w:div w:id="1658849282">
                          <w:marLeft w:val="0"/>
                          <w:marRight w:val="0"/>
                          <w:marTop w:val="0"/>
                          <w:marBottom w:val="0"/>
                          <w:divBdr>
                            <w:top w:val="none" w:sz="0" w:space="0" w:color="auto"/>
                            <w:left w:val="none" w:sz="0" w:space="0" w:color="auto"/>
                            <w:bottom w:val="none" w:sz="0" w:space="0" w:color="auto"/>
                            <w:right w:val="none" w:sz="0" w:space="0" w:color="auto"/>
                          </w:divBdr>
                          <w:divsChild>
                            <w:div w:id="188688623">
                              <w:marLeft w:val="0"/>
                              <w:marRight w:val="0"/>
                              <w:marTop w:val="0"/>
                              <w:marBottom w:val="0"/>
                              <w:divBdr>
                                <w:top w:val="none" w:sz="0" w:space="0" w:color="auto"/>
                                <w:left w:val="none" w:sz="0" w:space="0" w:color="auto"/>
                                <w:bottom w:val="none" w:sz="0" w:space="0" w:color="auto"/>
                                <w:right w:val="none" w:sz="0" w:space="0" w:color="auto"/>
                              </w:divBdr>
                            </w:div>
                          </w:divsChild>
                        </w:div>
                        <w:div w:id="65417772">
                          <w:marLeft w:val="0"/>
                          <w:marRight w:val="0"/>
                          <w:marTop w:val="0"/>
                          <w:marBottom w:val="0"/>
                          <w:divBdr>
                            <w:top w:val="none" w:sz="0" w:space="0" w:color="auto"/>
                            <w:left w:val="none" w:sz="0" w:space="0" w:color="auto"/>
                            <w:bottom w:val="none" w:sz="0" w:space="0" w:color="auto"/>
                            <w:right w:val="none" w:sz="0" w:space="0" w:color="auto"/>
                          </w:divBdr>
                          <w:divsChild>
                            <w:div w:id="7392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05718">
                  <w:marLeft w:val="0"/>
                  <w:marRight w:val="0"/>
                  <w:marTop w:val="0"/>
                  <w:marBottom w:val="0"/>
                  <w:divBdr>
                    <w:top w:val="none" w:sz="0" w:space="0" w:color="auto"/>
                    <w:left w:val="none" w:sz="0" w:space="0" w:color="auto"/>
                    <w:bottom w:val="none" w:sz="0" w:space="0" w:color="auto"/>
                    <w:right w:val="none" w:sz="0" w:space="0" w:color="auto"/>
                  </w:divBdr>
                  <w:divsChild>
                    <w:div w:id="177475124">
                      <w:marLeft w:val="0"/>
                      <w:marRight w:val="0"/>
                      <w:marTop w:val="0"/>
                      <w:marBottom w:val="0"/>
                      <w:divBdr>
                        <w:top w:val="none" w:sz="0" w:space="0" w:color="auto"/>
                        <w:left w:val="none" w:sz="0" w:space="0" w:color="auto"/>
                        <w:bottom w:val="none" w:sz="0" w:space="0" w:color="auto"/>
                        <w:right w:val="none" w:sz="0" w:space="0" w:color="auto"/>
                      </w:divBdr>
                    </w:div>
                    <w:div w:id="998193401">
                      <w:marLeft w:val="0"/>
                      <w:marRight w:val="0"/>
                      <w:marTop w:val="0"/>
                      <w:marBottom w:val="0"/>
                      <w:divBdr>
                        <w:top w:val="none" w:sz="0" w:space="0" w:color="auto"/>
                        <w:left w:val="none" w:sz="0" w:space="0" w:color="auto"/>
                        <w:bottom w:val="none" w:sz="0" w:space="0" w:color="auto"/>
                        <w:right w:val="none" w:sz="0" w:space="0" w:color="auto"/>
                      </w:divBdr>
                      <w:divsChild>
                        <w:div w:id="1587037277">
                          <w:marLeft w:val="0"/>
                          <w:marRight w:val="0"/>
                          <w:marTop w:val="0"/>
                          <w:marBottom w:val="0"/>
                          <w:divBdr>
                            <w:top w:val="none" w:sz="0" w:space="0" w:color="auto"/>
                            <w:left w:val="none" w:sz="0" w:space="0" w:color="auto"/>
                            <w:bottom w:val="none" w:sz="0" w:space="0" w:color="auto"/>
                            <w:right w:val="none" w:sz="0" w:space="0" w:color="auto"/>
                          </w:divBdr>
                          <w:divsChild>
                            <w:div w:id="1522891627">
                              <w:marLeft w:val="0"/>
                              <w:marRight w:val="0"/>
                              <w:marTop w:val="0"/>
                              <w:marBottom w:val="0"/>
                              <w:divBdr>
                                <w:top w:val="none" w:sz="0" w:space="0" w:color="auto"/>
                                <w:left w:val="none" w:sz="0" w:space="0" w:color="auto"/>
                                <w:bottom w:val="none" w:sz="0" w:space="0" w:color="auto"/>
                                <w:right w:val="none" w:sz="0" w:space="0" w:color="auto"/>
                              </w:divBdr>
                            </w:div>
                          </w:divsChild>
                        </w:div>
                        <w:div w:id="2063748896">
                          <w:marLeft w:val="0"/>
                          <w:marRight w:val="0"/>
                          <w:marTop w:val="0"/>
                          <w:marBottom w:val="0"/>
                          <w:divBdr>
                            <w:top w:val="none" w:sz="0" w:space="0" w:color="auto"/>
                            <w:left w:val="none" w:sz="0" w:space="0" w:color="auto"/>
                            <w:bottom w:val="none" w:sz="0" w:space="0" w:color="auto"/>
                            <w:right w:val="none" w:sz="0" w:space="0" w:color="auto"/>
                          </w:divBdr>
                          <w:divsChild>
                            <w:div w:id="900217723">
                              <w:marLeft w:val="0"/>
                              <w:marRight w:val="0"/>
                              <w:marTop w:val="0"/>
                              <w:marBottom w:val="0"/>
                              <w:divBdr>
                                <w:top w:val="none" w:sz="0" w:space="0" w:color="auto"/>
                                <w:left w:val="none" w:sz="0" w:space="0" w:color="auto"/>
                                <w:bottom w:val="none" w:sz="0" w:space="0" w:color="auto"/>
                                <w:right w:val="none" w:sz="0" w:space="0" w:color="auto"/>
                              </w:divBdr>
                            </w:div>
                          </w:divsChild>
                        </w:div>
                        <w:div w:id="1558515035">
                          <w:marLeft w:val="0"/>
                          <w:marRight w:val="0"/>
                          <w:marTop w:val="0"/>
                          <w:marBottom w:val="0"/>
                          <w:divBdr>
                            <w:top w:val="none" w:sz="0" w:space="0" w:color="auto"/>
                            <w:left w:val="none" w:sz="0" w:space="0" w:color="auto"/>
                            <w:bottom w:val="none" w:sz="0" w:space="0" w:color="auto"/>
                            <w:right w:val="none" w:sz="0" w:space="0" w:color="auto"/>
                          </w:divBdr>
                          <w:divsChild>
                            <w:div w:id="381487354">
                              <w:marLeft w:val="0"/>
                              <w:marRight w:val="0"/>
                              <w:marTop w:val="0"/>
                              <w:marBottom w:val="0"/>
                              <w:divBdr>
                                <w:top w:val="none" w:sz="0" w:space="0" w:color="auto"/>
                                <w:left w:val="none" w:sz="0" w:space="0" w:color="auto"/>
                                <w:bottom w:val="none" w:sz="0" w:space="0" w:color="auto"/>
                                <w:right w:val="none" w:sz="0" w:space="0" w:color="auto"/>
                              </w:divBdr>
                            </w:div>
                          </w:divsChild>
                        </w:div>
                        <w:div w:id="291983962">
                          <w:marLeft w:val="0"/>
                          <w:marRight w:val="0"/>
                          <w:marTop w:val="0"/>
                          <w:marBottom w:val="0"/>
                          <w:divBdr>
                            <w:top w:val="none" w:sz="0" w:space="0" w:color="auto"/>
                            <w:left w:val="none" w:sz="0" w:space="0" w:color="auto"/>
                            <w:bottom w:val="none" w:sz="0" w:space="0" w:color="auto"/>
                            <w:right w:val="none" w:sz="0" w:space="0" w:color="auto"/>
                          </w:divBdr>
                          <w:divsChild>
                            <w:div w:id="1616331801">
                              <w:marLeft w:val="0"/>
                              <w:marRight w:val="0"/>
                              <w:marTop w:val="0"/>
                              <w:marBottom w:val="0"/>
                              <w:divBdr>
                                <w:top w:val="none" w:sz="0" w:space="0" w:color="auto"/>
                                <w:left w:val="none" w:sz="0" w:space="0" w:color="auto"/>
                                <w:bottom w:val="none" w:sz="0" w:space="0" w:color="auto"/>
                                <w:right w:val="none" w:sz="0" w:space="0" w:color="auto"/>
                              </w:divBdr>
                            </w:div>
                          </w:divsChild>
                        </w:div>
                        <w:div w:id="1040279208">
                          <w:marLeft w:val="0"/>
                          <w:marRight w:val="0"/>
                          <w:marTop w:val="0"/>
                          <w:marBottom w:val="0"/>
                          <w:divBdr>
                            <w:top w:val="none" w:sz="0" w:space="0" w:color="auto"/>
                            <w:left w:val="none" w:sz="0" w:space="0" w:color="auto"/>
                            <w:bottom w:val="none" w:sz="0" w:space="0" w:color="auto"/>
                            <w:right w:val="none" w:sz="0" w:space="0" w:color="auto"/>
                          </w:divBdr>
                          <w:divsChild>
                            <w:div w:id="1636833857">
                              <w:marLeft w:val="0"/>
                              <w:marRight w:val="0"/>
                              <w:marTop w:val="0"/>
                              <w:marBottom w:val="0"/>
                              <w:divBdr>
                                <w:top w:val="none" w:sz="0" w:space="0" w:color="auto"/>
                                <w:left w:val="none" w:sz="0" w:space="0" w:color="auto"/>
                                <w:bottom w:val="none" w:sz="0" w:space="0" w:color="auto"/>
                                <w:right w:val="none" w:sz="0" w:space="0" w:color="auto"/>
                              </w:divBdr>
                            </w:div>
                          </w:divsChild>
                        </w:div>
                        <w:div w:id="1972133645">
                          <w:marLeft w:val="0"/>
                          <w:marRight w:val="0"/>
                          <w:marTop w:val="0"/>
                          <w:marBottom w:val="0"/>
                          <w:divBdr>
                            <w:top w:val="none" w:sz="0" w:space="0" w:color="auto"/>
                            <w:left w:val="none" w:sz="0" w:space="0" w:color="auto"/>
                            <w:bottom w:val="none" w:sz="0" w:space="0" w:color="auto"/>
                            <w:right w:val="none" w:sz="0" w:space="0" w:color="auto"/>
                          </w:divBdr>
                          <w:divsChild>
                            <w:div w:id="1384989961">
                              <w:marLeft w:val="0"/>
                              <w:marRight w:val="0"/>
                              <w:marTop w:val="0"/>
                              <w:marBottom w:val="0"/>
                              <w:divBdr>
                                <w:top w:val="none" w:sz="0" w:space="0" w:color="auto"/>
                                <w:left w:val="none" w:sz="0" w:space="0" w:color="auto"/>
                                <w:bottom w:val="none" w:sz="0" w:space="0" w:color="auto"/>
                                <w:right w:val="none" w:sz="0" w:space="0" w:color="auto"/>
                              </w:divBdr>
                            </w:div>
                          </w:divsChild>
                        </w:div>
                        <w:div w:id="1049649708">
                          <w:marLeft w:val="0"/>
                          <w:marRight w:val="0"/>
                          <w:marTop w:val="0"/>
                          <w:marBottom w:val="0"/>
                          <w:divBdr>
                            <w:top w:val="none" w:sz="0" w:space="0" w:color="auto"/>
                            <w:left w:val="none" w:sz="0" w:space="0" w:color="auto"/>
                            <w:bottom w:val="none" w:sz="0" w:space="0" w:color="auto"/>
                            <w:right w:val="none" w:sz="0" w:space="0" w:color="auto"/>
                          </w:divBdr>
                          <w:divsChild>
                            <w:div w:id="401293318">
                              <w:marLeft w:val="0"/>
                              <w:marRight w:val="0"/>
                              <w:marTop w:val="0"/>
                              <w:marBottom w:val="0"/>
                              <w:divBdr>
                                <w:top w:val="none" w:sz="0" w:space="0" w:color="auto"/>
                                <w:left w:val="none" w:sz="0" w:space="0" w:color="auto"/>
                                <w:bottom w:val="none" w:sz="0" w:space="0" w:color="auto"/>
                                <w:right w:val="none" w:sz="0" w:space="0" w:color="auto"/>
                              </w:divBdr>
                            </w:div>
                          </w:divsChild>
                        </w:div>
                        <w:div w:id="46956065">
                          <w:marLeft w:val="0"/>
                          <w:marRight w:val="0"/>
                          <w:marTop w:val="0"/>
                          <w:marBottom w:val="0"/>
                          <w:divBdr>
                            <w:top w:val="none" w:sz="0" w:space="0" w:color="auto"/>
                            <w:left w:val="none" w:sz="0" w:space="0" w:color="auto"/>
                            <w:bottom w:val="none" w:sz="0" w:space="0" w:color="auto"/>
                            <w:right w:val="none" w:sz="0" w:space="0" w:color="auto"/>
                          </w:divBdr>
                          <w:divsChild>
                            <w:div w:id="1422213451">
                              <w:marLeft w:val="0"/>
                              <w:marRight w:val="0"/>
                              <w:marTop w:val="0"/>
                              <w:marBottom w:val="0"/>
                              <w:divBdr>
                                <w:top w:val="none" w:sz="0" w:space="0" w:color="auto"/>
                                <w:left w:val="none" w:sz="0" w:space="0" w:color="auto"/>
                                <w:bottom w:val="none" w:sz="0" w:space="0" w:color="auto"/>
                                <w:right w:val="none" w:sz="0" w:space="0" w:color="auto"/>
                              </w:divBdr>
                            </w:div>
                          </w:divsChild>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345912285">
                          <w:marLeft w:val="0"/>
                          <w:marRight w:val="0"/>
                          <w:marTop w:val="0"/>
                          <w:marBottom w:val="0"/>
                          <w:divBdr>
                            <w:top w:val="none" w:sz="0" w:space="0" w:color="auto"/>
                            <w:left w:val="none" w:sz="0" w:space="0" w:color="auto"/>
                            <w:bottom w:val="none" w:sz="0" w:space="0" w:color="auto"/>
                            <w:right w:val="none" w:sz="0" w:space="0" w:color="auto"/>
                          </w:divBdr>
                          <w:divsChild>
                            <w:div w:id="886376973">
                              <w:marLeft w:val="0"/>
                              <w:marRight w:val="0"/>
                              <w:marTop w:val="0"/>
                              <w:marBottom w:val="0"/>
                              <w:divBdr>
                                <w:top w:val="none" w:sz="0" w:space="0" w:color="auto"/>
                                <w:left w:val="none" w:sz="0" w:space="0" w:color="auto"/>
                                <w:bottom w:val="none" w:sz="0" w:space="0" w:color="auto"/>
                                <w:right w:val="none" w:sz="0" w:space="0" w:color="auto"/>
                              </w:divBdr>
                            </w:div>
                          </w:divsChild>
                        </w:div>
                        <w:div w:id="447507964">
                          <w:marLeft w:val="0"/>
                          <w:marRight w:val="0"/>
                          <w:marTop w:val="0"/>
                          <w:marBottom w:val="0"/>
                          <w:divBdr>
                            <w:top w:val="none" w:sz="0" w:space="0" w:color="auto"/>
                            <w:left w:val="none" w:sz="0" w:space="0" w:color="auto"/>
                            <w:bottom w:val="none" w:sz="0" w:space="0" w:color="auto"/>
                            <w:right w:val="none" w:sz="0" w:space="0" w:color="auto"/>
                          </w:divBdr>
                          <w:divsChild>
                            <w:div w:id="1213882305">
                              <w:marLeft w:val="0"/>
                              <w:marRight w:val="0"/>
                              <w:marTop w:val="0"/>
                              <w:marBottom w:val="0"/>
                              <w:divBdr>
                                <w:top w:val="none" w:sz="0" w:space="0" w:color="auto"/>
                                <w:left w:val="none" w:sz="0" w:space="0" w:color="auto"/>
                                <w:bottom w:val="none" w:sz="0" w:space="0" w:color="auto"/>
                                <w:right w:val="none" w:sz="0" w:space="0" w:color="auto"/>
                              </w:divBdr>
                            </w:div>
                          </w:divsChild>
                        </w:div>
                        <w:div w:id="237834596">
                          <w:marLeft w:val="0"/>
                          <w:marRight w:val="0"/>
                          <w:marTop w:val="0"/>
                          <w:marBottom w:val="0"/>
                          <w:divBdr>
                            <w:top w:val="none" w:sz="0" w:space="0" w:color="auto"/>
                            <w:left w:val="none" w:sz="0" w:space="0" w:color="auto"/>
                            <w:bottom w:val="none" w:sz="0" w:space="0" w:color="auto"/>
                            <w:right w:val="none" w:sz="0" w:space="0" w:color="auto"/>
                          </w:divBdr>
                          <w:divsChild>
                            <w:div w:id="2081555129">
                              <w:marLeft w:val="0"/>
                              <w:marRight w:val="0"/>
                              <w:marTop w:val="0"/>
                              <w:marBottom w:val="0"/>
                              <w:divBdr>
                                <w:top w:val="none" w:sz="0" w:space="0" w:color="auto"/>
                                <w:left w:val="none" w:sz="0" w:space="0" w:color="auto"/>
                                <w:bottom w:val="none" w:sz="0" w:space="0" w:color="auto"/>
                                <w:right w:val="none" w:sz="0" w:space="0" w:color="auto"/>
                              </w:divBdr>
                            </w:div>
                          </w:divsChild>
                        </w:div>
                        <w:div w:id="786659351">
                          <w:marLeft w:val="0"/>
                          <w:marRight w:val="0"/>
                          <w:marTop w:val="0"/>
                          <w:marBottom w:val="0"/>
                          <w:divBdr>
                            <w:top w:val="none" w:sz="0" w:space="0" w:color="auto"/>
                            <w:left w:val="none" w:sz="0" w:space="0" w:color="auto"/>
                            <w:bottom w:val="none" w:sz="0" w:space="0" w:color="auto"/>
                            <w:right w:val="none" w:sz="0" w:space="0" w:color="auto"/>
                          </w:divBdr>
                          <w:divsChild>
                            <w:div w:id="1037461859">
                              <w:marLeft w:val="0"/>
                              <w:marRight w:val="0"/>
                              <w:marTop w:val="0"/>
                              <w:marBottom w:val="0"/>
                              <w:divBdr>
                                <w:top w:val="none" w:sz="0" w:space="0" w:color="auto"/>
                                <w:left w:val="none" w:sz="0" w:space="0" w:color="auto"/>
                                <w:bottom w:val="none" w:sz="0" w:space="0" w:color="auto"/>
                                <w:right w:val="none" w:sz="0" w:space="0" w:color="auto"/>
                              </w:divBdr>
                            </w:div>
                          </w:divsChild>
                        </w:div>
                        <w:div w:id="1124350936">
                          <w:marLeft w:val="0"/>
                          <w:marRight w:val="0"/>
                          <w:marTop w:val="0"/>
                          <w:marBottom w:val="0"/>
                          <w:divBdr>
                            <w:top w:val="none" w:sz="0" w:space="0" w:color="auto"/>
                            <w:left w:val="none" w:sz="0" w:space="0" w:color="auto"/>
                            <w:bottom w:val="none" w:sz="0" w:space="0" w:color="auto"/>
                            <w:right w:val="none" w:sz="0" w:space="0" w:color="auto"/>
                          </w:divBdr>
                          <w:divsChild>
                            <w:div w:id="801388523">
                              <w:marLeft w:val="0"/>
                              <w:marRight w:val="0"/>
                              <w:marTop w:val="0"/>
                              <w:marBottom w:val="0"/>
                              <w:divBdr>
                                <w:top w:val="none" w:sz="0" w:space="0" w:color="auto"/>
                                <w:left w:val="none" w:sz="0" w:space="0" w:color="auto"/>
                                <w:bottom w:val="none" w:sz="0" w:space="0" w:color="auto"/>
                                <w:right w:val="none" w:sz="0" w:space="0" w:color="auto"/>
                              </w:divBdr>
                            </w:div>
                          </w:divsChild>
                        </w:div>
                        <w:div w:id="478890125">
                          <w:marLeft w:val="0"/>
                          <w:marRight w:val="0"/>
                          <w:marTop w:val="0"/>
                          <w:marBottom w:val="0"/>
                          <w:divBdr>
                            <w:top w:val="none" w:sz="0" w:space="0" w:color="auto"/>
                            <w:left w:val="none" w:sz="0" w:space="0" w:color="auto"/>
                            <w:bottom w:val="none" w:sz="0" w:space="0" w:color="auto"/>
                            <w:right w:val="none" w:sz="0" w:space="0" w:color="auto"/>
                          </w:divBdr>
                          <w:divsChild>
                            <w:div w:id="1505438013">
                              <w:marLeft w:val="0"/>
                              <w:marRight w:val="0"/>
                              <w:marTop w:val="0"/>
                              <w:marBottom w:val="0"/>
                              <w:divBdr>
                                <w:top w:val="none" w:sz="0" w:space="0" w:color="auto"/>
                                <w:left w:val="none" w:sz="0" w:space="0" w:color="auto"/>
                                <w:bottom w:val="none" w:sz="0" w:space="0" w:color="auto"/>
                                <w:right w:val="none" w:sz="0" w:space="0" w:color="auto"/>
                              </w:divBdr>
                            </w:div>
                          </w:divsChild>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sChild>
                            <w:div w:id="1944998839">
                              <w:marLeft w:val="0"/>
                              <w:marRight w:val="0"/>
                              <w:marTop w:val="0"/>
                              <w:marBottom w:val="0"/>
                              <w:divBdr>
                                <w:top w:val="none" w:sz="0" w:space="0" w:color="auto"/>
                                <w:left w:val="none" w:sz="0" w:space="0" w:color="auto"/>
                                <w:bottom w:val="none" w:sz="0" w:space="0" w:color="auto"/>
                                <w:right w:val="none" w:sz="0" w:space="0" w:color="auto"/>
                              </w:divBdr>
                            </w:div>
                          </w:divsChild>
                        </w:div>
                        <w:div w:id="2100714181">
                          <w:marLeft w:val="0"/>
                          <w:marRight w:val="0"/>
                          <w:marTop w:val="0"/>
                          <w:marBottom w:val="0"/>
                          <w:divBdr>
                            <w:top w:val="none" w:sz="0" w:space="0" w:color="auto"/>
                            <w:left w:val="none" w:sz="0" w:space="0" w:color="auto"/>
                            <w:bottom w:val="none" w:sz="0" w:space="0" w:color="auto"/>
                            <w:right w:val="none" w:sz="0" w:space="0" w:color="auto"/>
                          </w:divBdr>
                          <w:divsChild>
                            <w:div w:id="1292859604">
                              <w:marLeft w:val="0"/>
                              <w:marRight w:val="0"/>
                              <w:marTop w:val="0"/>
                              <w:marBottom w:val="0"/>
                              <w:divBdr>
                                <w:top w:val="none" w:sz="0" w:space="0" w:color="auto"/>
                                <w:left w:val="none" w:sz="0" w:space="0" w:color="auto"/>
                                <w:bottom w:val="none" w:sz="0" w:space="0" w:color="auto"/>
                                <w:right w:val="none" w:sz="0" w:space="0" w:color="auto"/>
                              </w:divBdr>
                            </w:div>
                          </w:divsChild>
                        </w:div>
                        <w:div w:id="2095929992">
                          <w:marLeft w:val="0"/>
                          <w:marRight w:val="0"/>
                          <w:marTop w:val="0"/>
                          <w:marBottom w:val="0"/>
                          <w:divBdr>
                            <w:top w:val="none" w:sz="0" w:space="0" w:color="auto"/>
                            <w:left w:val="none" w:sz="0" w:space="0" w:color="auto"/>
                            <w:bottom w:val="none" w:sz="0" w:space="0" w:color="auto"/>
                            <w:right w:val="none" w:sz="0" w:space="0" w:color="auto"/>
                          </w:divBdr>
                          <w:divsChild>
                            <w:div w:id="1796827740">
                              <w:marLeft w:val="0"/>
                              <w:marRight w:val="0"/>
                              <w:marTop w:val="0"/>
                              <w:marBottom w:val="0"/>
                              <w:divBdr>
                                <w:top w:val="none" w:sz="0" w:space="0" w:color="auto"/>
                                <w:left w:val="none" w:sz="0" w:space="0" w:color="auto"/>
                                <w:bottom w:val="none" w:sz="0" w:space="0" w:color="auto"/>
                                <w:right w:val="none" w:sz="0" w:space="0" w:color="auto"/>
                              </w:divBdr>
                            </w:div>
                          </w:divsChild>
                        </w:div>
                        <w:div w:id="426341767">
                          <w:marLeft w:val="0"/>
                          <w:marRight w:val="0"/>
                          <w:marTop w:val="0"/>
                          <w:marBottom w:val="0"/>
                          <w:divBdr>
                            <w:top w:val="none" w:sz="0" w:space="0" w:color="auto"/>
                            <w:left w:val="none" w:sz="0" w:space="0" w:color="auto"/>
                            <w:bottom w:val="none" w:sz="0" w:space="0" w:color="auto"/>
                            <w:right w:val="none" w:sz="0" w:space="0" w:color="auto"/>
                          </w:divBdr>
                          <w:divsChild>
                            <w:div w:id="753665886">
                              <w:marLeft w:val="0"/>
                              <w:marRight w:val="0"/>
                              <w:marTop w:val="0"/>
                              <w:marBottom w:val="0"/>
                              <w:divBdr>
                                <w:top w:val="none" w:sz="0" w:space="0" w:color="auto"/>
                                <w:left w:val="none" w:sz="0" w:space="0" w:color="auto"/>
                                <w:bottom w:val="none" w:sz="0" w:space="0" w:color="auto"/>
                                <w:right w:val="none" w:sz="0" w:space="0" w:color="auto"/>
                              </w:divBdr>
                            </w:div>
                          </w:divsChild>
                        </w:div>
                        <w:div w:id="18623462">
                          <w:marLeft w:val="0"/>
                          <w:marRight w:val="0"/>
                          <w:marTop w:val="0"/>
                          <w:marBottom w:val="0"/>
                          <w:divBdr>
                            <w:top w:val="none" w:sz="0" w:space="0" w:color="auto"/>
                            <w:left w:val="none" w:sz="0" w:space="0" w:color="auto"/>
                            <w:bottom w:val="none" w:sz="0" w:space="0" w:color="auto"/>
                            <w:right w:val="none" w:sz="0" w:space="0" w:color="auto"/>
                          </w:divBdr>
                          <w:divsChild>
                            <w:div w:id="1884097710">
                              <w:marLeft w:val="0"/>
                              <w:marRight w:val="0"/>
                              <w:marTop w:val="0"/>
                              <w:marBottom w:val="0"/>
                              <w:divBdr>
                                <w:top w:val="none" w:sz="0" w:space="0" w:color="auto"/>
                                <w:left w:val="none" w:sz="0" w:space="0" w:color="auto"/>
                                <w:bottom w:val="none" w:sz="0" w:space="0" w:color="auto"/>
                                <w:right w:val="none" w:sz="0" w:space="0" w:color="auto"/>
                              </w:divBdr>
                            </w:div>
                          </w:divsChild>
                        </w:div>
                        <w:div w:id="1768496203">
                          <w:marLeft w:val="0"/>
                          <w:marRight w:val="0"/>
                          <w:marTop w:val="0"/>
                          <w:marBottom w:val="0"/>
                          <w:divBdr>
                            <w:top w:val="none" w:sz="0" w:space="0" w:color="auto"/>
                            <w:left w:val="none" w:sz="0" w:space="0" w:color="auto"/>
                            <w:bottom w:val="none" w:sz="0" w:space="0" w:color="auto"/>
                            <w:right w:val="none" w:sz="0" w:space="0" w:color="auto"/>
                          </w:divBdr>
                          <w:divsChild>
                            <w:div w:id="860825378">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1994334014">
                          <w:marLeft w:val="0"/>
                          <w:marRight w:val="0"/>
                          <w:marTop w:val="0"/>
                          <w:marBottom w:val="0"/>
                          <w:divBdr>
                            <w:top w:val="none" w:sz="0" w:space="0" w:color="auto"/>
                            <w:left w:val="none" w:sz="0" w:space="0" w:color="auto"/>
                            <w:bottom w:val="none" w:sz="0" w:space="0" w:color="auto"/>
                            <w:right w:val="none" w:sz="0" w:space="0" w:color="auto"/>
                          </w:divBdr>
                          <w:divsChild>
                            <w:div w:id="1872185852">
                              <w:marLeft w:val="0"/>
                              <w:marRight w:val="0"/>
                              <w:marTop w:val="0"/>
                              <w:marBottom w:val="0"/>
                              <w:divBdr>
                                <w:top w:val="none" w:sz="0" w:space="0" w:color="auto"/>
                                <w:left w:val="none" w:sz="0" w:space="0" w:color="auto"/>
                                <w:bottom w:val="none" w:sz="0" w:space="0" w:color="auto"/>
                                <w:right w:val="none" w:sz="0" w:space="0" w:color="auto"/>
                              </w:divBdr>
                            </w:div>
                          </w:divsChild>
                        </w:div>
                        <w:div w:id="489905768">
                          <w:marLeft w:val="0"/>
                          <w:marRight w:val="0"/>
                          <w:marTop w:val="0"/>
                          <w:marBottom w:val="0"/>
                          <w:divBdr>
                            <w:top w:val="none" w:sz="0" w:space="0" w:color="auto"/>
                            <w:left w:val="none" w:sz="0" w:space="0" w:color="auto"/>
                            <w:bottom w:val="none" w:sz="0" w:space="0" w:color="auto"/>
                            <w:right w:val="none" w:sz="0" w:space="0" w:color="auto"/>
                          </w:divBdr>
                          <w:divsChild>
                            <w:div w:id="770466260">
                              <w:marLeft w:val="0"/>
                              <w:marRight w:val="0"/>
                              <w:marTop w:val="0"/>
                              <w:marBottom w:val="0"/>
                              <w:divBdr>
                                <w:top w:val="none" w:sz="0" w:space="0" w:color="auto"/>
                                <w:left w:val="none" w:sz="0" w:space="0" w:color="auto"/>
                                <w:bottom w:val="none" w:sz="0" w:space="0" w:color="auto"/>
                                <w:right w:val="none" w:sz="0" w:space="0" w:color="auto"/>
                              </w:divBdr>
                            </w:div>
                          </w:divsChild>
                        </w:div>
                        <w:div w:id="724186125">
                          <w:marLeft w:val="0"/>
                          <w:marRight w:val="0"/>
                          <w:marTop w:val="0"/>
                          <w:marBottom w:val="0"/>
                          <w:divBdr>
                            <w:top w:val="none" w:sz="0" w:space="0" w:color="auto"/>
                            <w:left w:val="none" w:sz="0" w:space="0" w:color="auto"/>
                            <w:bottom w:val="none" w:sz="0" w:space="0" w:color="auto"/>
                            <w:right w:val="none" w:sz="0" w:space="0" w:color="auto"/>
                          </w:divBdr>
                          <w:divsChild>
                            <w:div w:id="1905287112">
                              <w:marLeft w:val="0"/>
                              <w:marRight w:val="0"/>
                              <w:marTop w:val="0"/>
                              <w:marBottom w:val="0"/>
                              <w:divBdr>
                                <w:top w:val="none" w:sz="0" w:space="0" w:color="auto"/>
                                <w:left w:val="none" w:sz="0" w:space="0" w:color="auto"/>
                                <w:bottom w:val="none" w:sz="0" w:space="0" w:color="auto"/>
                                <w:right w:val="none" w:sz="0" w:space="0" w:color="auto"/>
                              </w:divBdr>
                            </w:div>
                          </w:divsChild>
                        </w:div>
                        <w:div w:id="1404448784">
                          <w:marLeft w:val="0"/>
                          <w:marRight w:val="0"/>
                          <w:marTop w:val="0"/>
                          <w:marBottom w:val="0"/>
                          <w:divBdr>
                            <w:top w:val="none" w:sz="0" w:space="0" w:color="auto"/>
                            <w:left w:val="none" w:sz="0" w:space="0" w:color="auto"/>
                            <w:bottom w:val="none" w:sz="0" w:space="0" w:color="auto"/>
                            <w:right w:val="none" w:sz="0" w:space="0" w:color="auto"/>
                          </w:divBdr>
                          <w:divsChild>
                            <w:div w:id="1569263079">
                              <w:marLeft w:val="0"/>
                              <w:marRight w:val="0"/>
                              <w:marTop w:val="0"/>
                              <w:marBottom w:val="0"/>
                              <w:divBdr>
                                <w:top w:val="none" w:sz="0" w:space="0" w:color="auto"/>
                                <w:left w:val="none" w:sz="0" w:space="0" w:color="auto"/>
                                <w:bottom w:val="none" w:sz="0" w:space="0" w:color="auto"/>
                                <w:right w:val="none" w:sz="0" w:space="0" w:color="auto"/>
                              </w:divBdr>
                            </w:div>
                          </w:divsChild>
                        </w:div>
                        <w:div w:id="1064596547">
                          <w:marLeft w:val="0"/>
                          <w:marRight w:val="0"/>
                          <w:marTop w:val="0"/>
                          <w:marBottom w:val="0"/>
                          <w:divBdr>
                            <w:top w:val="none" w:sz="0" w:space="0" w:color="auto"/>
                            <w:left w:val="none" w:sz="0" w:space="0" w:color="auto"/>
                            <w:bottom w:val="none" w:sz="0" w:space="0" w:color="auto"/>
                            <w:right w:val="none" w:sz="0" w:space="0" w:color="auto"/>
                          </w:divBdr>
                          <w:divsChild>
                            <w:div w:id="1814789324">
                              <w:marLeft w:val="0"/>
                              <w:marRight w:val="0"/>
                              <w:marTop w:val="0"/>
                              <w:marBottom w:val="0"/>
                              <w:divBdr>
                                <w:top w:val="none" w:sz="0" w:space="0" w:color="auto"/>
                                <w:left w:val="none" w:sz="0" w:space="0" w:color="auto"/>
                                <w:bottom w:val="none" w:sz="0" w:space="0" w:color="auto"/>
                                <w:right w:val="none" w:sz="0" w:space="0" w:color="auto"/>
                              </w:divBdr>
                            </w:div>
                          </w:divsChild>
                        </w:div>
                        <w:div w:id="1621834813">
                          <w:marLeft w:val="0"/>
                          <w:marRight w:val="0"/>
                          <w:marTop w:val="0"/>
                          <w:marBottom w:val="0"/>
                          <w:divBdr>
                            <w:top w:val="none" w:sz="0" w:space="0" w:color="auto"/>
                            <w:left w:val="none" w:sz="0" w:space="0" w:color="auto"/>
                            <w:bottom w:val="none" w:sz="0" w:space="0" w:color="auto"/>
                            <w:right w:val="none" w:sz="0" w:space="0" w:color="auto"/>
                          </w:divBdr>
                          <w:divsChild>
                            <w:div w:id="1316060104">
                              <w:marLeft w:val="0"/>
                              <w:marRight w:val="0"/>
                              <w:marTop w:val="0"/>
                              <w:marBottom w:val="0"/>
                              <w:divBdr>
                                <w:top w:val="none" w:sz="0" w:space="0" w:color="auto"/>
                                <w:left w:val="none" w:sz="0" w:space="0" w:color="auto"/>
                                <w:bottom w:val="none" w:sz="0" w:space="0" w:color="auto"/>
                                <w:right w:val="none" w:sz="0" w:space="0" w:color="auto"/>
                              </w:divBdr>
                            </w:div>
                          </w:divsChild>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sChild>
                            <w:div w:id="1898054839">
                              <w:marLeft w:val="0"/>
                              <w:marRight w:val="0"/>
                              <w:marTop w:val="0"/>
                              <w:marBottom w:val="0"/>
                              <w:divBdr>
                                <w:top w:val="none" w:sz="0" w:space="0" w:color="auto"/>
                                <w:left w:val="none" w:sz="0" w:space="0" w:color="auto"/>
                                <w:bottom w:val="none" w:sz="0" w:space="0" w:color="auto"/>
                                <w:right w:val="none" w:sz="0" w:space="0" w:color="auto"/>
                              </w:divBdr>
                            </w:div>
                          </w:divsChild>
                        </w:div>
                        <w:div w:id="660693695">
                          <w:marLeft w:val="0"/>
                          <w:marRight w:val="0"/>
                          <w:marTop w:val="0"/>
                          <w:marBottom w:val="0"/>
                          <w:divBdr>
                            <w:top w:val="none" w:sz="0" w:space="0" w:color="auto"/>
                            <w:left w:val="none" w:sz="0" w:space="0" w:color="auto"/>
                            <w:bottom w:val="none" w:sz="0" w:space="0" w:color="auto"/>
                            <w:right w:val="none" w:sz="0" w:space="0" w:color="auto"/>
                          </w:divBdr>
                          <w:divsChild>
                            <w:div w:id="789590154">
                              <w:marLeft w:val="0"/>
                              <w:marRight w:val="0"/>
                              <w:marTop w:val="0"/>
                              <w:marBottom w:val="0"/>
                              <w:divBdr>
                                <w:top w:val="none" w:sz="0" w:space="0" w:color="auto"/>
                                <w:left w:val="none" w:sz="0" w:space="0" w:color="auto"/>
                                <w:bottom w:val="none" w:sz="0" w:space="0" w:color="auto"/>
                                <w:right w:val="none" w:sz="0" w:space="0" w:color="auto"/>
                              </w:divBdr>
                            </w:div>
                          </w:divsChild>
                        </w:div>
                        <w:div w:id="1804813546">
                          <w:marLeft w:val="0"/>
                          <w:marRight w:val="0"/>
                          <w:marTop w:val="0"/>
                          <w:marBottom w:val="0"/>
                          <w:divBdr>
                            <w:top w:val="none" w:sz="0" w:space="0" w:color="auto"/>
                            <w:left w:val="none" w:sz="0" w:space="0" w:color="auto"/>
                            <w:bottom w:val="none" w:sz="0" w:space="0" w:color="auto"/>
                            <w:right w:val="none" w:sz="0" w:space="0" w:color="auto"/>
                          </w:divBdr>
                          <w:divsChild>
                            <w:div w:id="1786004684">
                              <w:marLeft w:val="0"/>
                              <w:marRight w:val="0"/>
                              <w:marTop w:val="0"/>
                              <w:marBottom w:val="0"/>
                              <w:divBdr>
                                <w:top w:val="none" w:sz="0" w:space="0" w:color="auto"/>
                                <w:left w:val="none" w:sz="0" w:space="0" w:color="auto"/>
                                <w:bottom w:val="none" w:sz="0" w:space="0" w:color="auto"/>
                                <w:right w:val="none" w:sz="0" w:space="0" w:color="auto"/>
                              </w:divBdr>
                            </w:div>
                          </w:divsChild>
                        </w:div>
                        <w:div w:id="1868518460">
                          <w:marLeft w:val="0"/>
                          <w:marRight w:val="0"/>
                          <w:marTop w:val="0"/>
                          <w:marBottom w:val="0"/>
                          <w:divBdr>
                            <w:top w:val="none" w:sz="0" w:space="0" w:color="auto"/>
                            <w:left w:val="none" w:sz="0" w:space="0" w:color="auto"/>
                            <w:bottom w:val="none" w:sz="0" w:space="0" w:color="auto"/>
                            <w:right w:val="none" w:sz="0" w:space="0" w:color="auto"/>
                          </w:divBdr>
                          <w:divsChild>
                            <w:div w:id="1820221126">
                              <w:marLeft w:val="0"/>
                              <w:marRight w:val="0"/>
                              <w:marTop w:val="0"/>
                              <w:marBottom w:val="0"/>
                              <w:divBdr>
                                <w:top w:val="none" w:sz="0" w:space="0" w:color="auto"/>
                                <w:left w:val="none" w:sz="0" w:space="0" w:color="auto"/>
                                <w:bottom w:val="none" w:sz="0" w:space="0" w:color="auto"/>
                                <w:right w:val="none" w:sz="0" w:space="0" w:color="auto"/>
                              </w:divBdr>
                            </w:div>
                          </w:divsChild>
                        </w:div>
                        <w:div w:id="243683474">
                          <w:marLeft w:val="0"/>
                          <w:marRight w:val="0"/>
                          <w:marTop w:val="0"/>
                          <w:marBottom w:val="0"/>
                          <w:divBdr>
                            <w:top w:val="none" w:sz="0" w:space="0" w:color="auto"/>
                            <w:left w:val="none" w:sz="0" w:space="0" w:color="auto"/>
                            <w:bottom w:val="none" w:sz="0" w:space="0" w:color="auto"/>
                            <w:right w:val="none" w:sz="0" w:space="0" w:color="auto"/>
                          </w:divBdr>
                          <w:divsChild>
                            <w:div w:id="4381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731569">
          <w:marLeft w:val="0"/>
          <w:marRight w:val="0"/>
          <w:marTop w:val="0"/>
          <w:marBottom w:val="0"/>
          <w:divBdr>
            <w:top w:val="none" w:sz="0" w:space="0" w:color="auto"/>
            <w:left w:val="none" w:sz="0" w:space="0" w:color="auto"/>
            <w:bottom w:val="none" w:sz="0" w:space="0" w:color="auto"/>
            <w:right w:val="none" w:sz="0" w:space="0" w:color="auto"/>
          </w:divBdr>
          <w:divsChild>
            <w:div w:id="490296386">
              <w:marLeft w:val="0"/>
              <w:marRight w:val="0"/>
              <w:marTop w:val="0"/>
              <w:marBottom w:val="0"/>
              <w:divBdr>
                <w:top w:val="none" w:sz="0" w:space="0" w:color="auto"/>
                <w:left w:val="none" w:sz="0" w:space="0" w:color="auto"/>
                <w:bottom w:val="none" w:sz="0" w:space="0" w:color="auto"/>
                <w:right w:val="none" w:sz="0" w:space="0" w:color="auto"/>
              </w:divBdr>
              <w:divsChild>
                <w:div w:id="48767903">
                  <w:marLeft w:val="0"/>
                  <w:marRight w:val="0"/>
                  <w:marTop w:val="0"/>
                  <w:marBottom w:val="0"/>
                  <w:divBdr>
                    <w:top w:val="none" w:sz="0" w:space="0" w:color="auto"/>
                    <w:left w:val="none" w:sz="0" w:space="0" w:color="auto"/>
                    <w:bottom w:val="none" w:sz="0" w:space="0" w:color="auto"/>
                    <w:right w:val="none" w:sz="0" w:space="0" w:color="auto"/>
                  </w:divBdr>
                  <w:divsChild>
                    <w:div w:id="1466007161">
                      <w:marLeft w:val="0"/>
                      <w:marRight w:val="0"/>
                      <w:marTop w:val="0"/>
                      <w:marBottom w:val="0"/>
                      <w:divBdr>
                        <w:top w:val="none" w:sz="0" w:space="0" w:color="auto"/>
                        <w:left w:val="none" w:sz="0" w:space="0" w:color="auto"/>
                        <w:bottom w:val="none" w:sz="0" w:space="0" w:color="auto"/>
                        <w:right w:val="none" w:sz="0" w:space="0" w:color="auto"/>
                      </w:divBdr>
                      <w:divsChild>
                        <w:div w:id="2041515822">
                          <w:marLeft w:val="0"/>
                          <w:marRight w:val="0"/>
                          <w:marTop w:val="0"/>
                          <w:marBottom w:val="0"/>
                          <w:divBdr>
                            <w:top w:val="none" w:sz="0" w:space="0" w:color="auto"/>
                            <w:left w:val="none" w:sz="0" w:space="0" w:color="auto"/>
                            <w:bottom w:val="none" w:sz="0" w:space="0" w:color="auto"/>
                            <w:right w:val="none" w:sz="0" w:space="0" w:color="auto"/>
                          </w:divBdr>
                          <w:divsChild>
                            <w:div w:id="1975787255">
                              <w:marLeft w:val="0"/>
                              <w:marRight w:val="0"/>
                              <w:marTop w:val="0"/>
                              <w:marBottom w:val="0"/>
                              <w:divBdr>
                                <w:top w:val="none" w:sz="0" w:space="0" w:color="auto"/>
                                <w:left w:val="none" w:sz="0" w:space="0" w:color="auto"/>
                                <w:bottom w:val="none" w:sz="0" w:space="0" w:color="auto"/>
                                <w:right w:val="none" w:sz="0" w:space="0" w:color="auto"/>
                              </w:divBdr>
                              <w:divsChild>
                                <w:div w:id="2162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015889">
      <w:bodyDiv w:val="1"/>
      <w:marLeft w:val="0"/>
      <w:marRight w:val="0"/>
      <w:marTop w:val="0"/>
      <w:marBottom w:val="0"/>
      <w:divBdr>
        <w:top w:val="none" w:sz="0" w:space="0" w:color="auto"/>
        <w:left w:val="none" w:sz="0" w:space="0" w:color="auto"/>
        <w:bottom w:val="none" w:sz="0" w:space="0" w:color="auto"/>
        <w:right w:val="none" w:sz="0" w:space="0" w:color="auto"/>
      </w:divBdr>
    </w:div>
    <w:div w:id="1165559462">
      <w:bodyDiv w:val="1"/>
      <w:marLeft w:val="0"/>
      <w:marRight w:val="0"/>
      <w:marTop w:val="0"/>
      <w:marBottom w:val="0"/>
      <w:divBdr>
        <w:top w:val="none" w:sz="0" w:space="0" w:color="auto"/>
        <w:left w:val="none" w:sz="0" w:space="0" w:color="auto"/>
        <w:bottom w:val="none" w:sz="0" w:space="0" w:color="auto"/>
        <w:right w:val="none" w:sz="0" w:space="0" w:color="auto"/>
      </w:divBdr>
    </w:div>
    <w:div w:id="160996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aklass.ru" TargetMode="External"/><Relationship Id="rId5" Type="http://schemas.openxmlformats.org/officeDocument/2006/relationships/webSettings" Target="webSettings.xml"/><Relationship Id="rId10" Type="http://schemas.openxmlformats.org/officeDocument/2006/relationships/hyperlink" Target="https://myschool.edu.ru" TargetMode="External"/><Relationship Id="rId4" Type="http://schemas.openxmlformats.org/officeDocument/2006/relationships/settings" Target="settings.xml"/><Relationship Id="rId9" Type="http://schemas.openxmlformats.org/officeDocument/2006/relationships/hyperlink" Target="https://m.edsoo.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8F9E0-24D3-4F20-9AC4-F4C0A0F8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3969</Words>
  <Characters>22626</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НаталияАлександровна</dc:creator>
  <cp:keywords/>
  <dc:description/>
  <cp:lastModifiedBy>RePack by Diakov</cp:lastModifiedBy>
  <cp:revision>4</cp:revision>
  <cp:lastPrinted>2023-05-02T09:02:00Z</cp:lastPrinted>
  <dcterms:created xsi:type="dcterms:W3CDTF">2023-10-11T07:51:00Z</dcterms:created>
  <dcterms:modified xsi:type="dcterms:W3CDTF">2023-11-21T10:06:00Z</dcterms:modified>
</cp:coreProperties>
</file>